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F3B3" w14:textId="333C1EBD" w:rsidR="0038684C" w:rsidRPr="00DF3F61" w:rsidRDefault="00DA4E23" w:rsidP="003868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F61">
        <w:rPr>
          <w:rFonts w:ascii="Times New Roman" w:hAnsi="Times New Roman" w:cs="Times New Roman"/>
          <w:b/>
          <w:bCs/>
          <w:sz w:val="32"/>
          <w:szCs w:val="32"/>
        </w:rPr>
        <w:t xml:space="preserve">Profile promotorów – sekcja </w:t>
      </w:r>
      <w:r w:rsidR="00FE0503">
        <w:rPr>
          <w:rFonts w:ascii="Times New Roman" w:hAnsi="Times New Roman" w:cs="Times New Roman"/>
          <w:b/>
          <w:bCs/>
          <w:sz w:val="32"/>
          <w:szCs w:val="32"/>
        </w:rPr>
        <w:t>włoska</w:t>
      </w:r>
      <w:r w:rsidRPr="00DF3F61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AC39BC" w:rsidRPr="00DF3F6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E117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F3F61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9E117D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2C8D9E8" w14:textId="77777777" w:rsidR="005929CD" w:rsidRPr="00DF3F61" w:rsidRDefault="005929CD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8"/>
      </w:tblGrid>
      <w:tr w:rsidR="00AC39BC" w:rsidRPr="007D1811" w14:paraId="1C5A36B2" w14:textId="77777777" w:rsidTr="00AC39BC">
        <w:tc>
          <w:tcPr>
            <w:tcW w:w="5000" w:type="pct"/>
          </w:tcPr>
          <w:p w14:paraId="07CCAFE3" w14:textId="10281ED4" w:rsidR="00AC39BC" w:rsidRDefault="00AC39BC" w:rsidP="00AC39BC">
            <w:pPr>
              <w:pStyle w:val="Nagwek2"/>
              <w:outlineLvl w:val="1"/>
            </w:pPr>
            <w:r w:rsidRPr="00DF3F61">
              <w:t>prace licencjackie</w:t>
            </w:r>
          </w:p>
          <w:p w14:paraId="6E335460" w14:textId="77777777" w:rsidR="0038684C" w:rsidRPr="0038684C" w:rsidRDefault="0038684C" w:rsidP="0038684C"/>
          <w:p w14:paraId="20347428" w14:textId="5A878BA9" w:rsidR="0038684C" w:rsidRPr="00111918" w:rsidRDefault="0038684C" w:rsidP="0038684C">
            <w:pPr>
              <w:spacing w:after="16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10D18" wp14:editId="60E018E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267335</wp:posOffset>
                      </wp:positionV>
                      <wp:extent cx="958215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8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F22E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05pt" to="75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1811">
              <w:t xml:space="preserve"> </w:t>
            </w:r>
            <w:r w:rsidR="007D1811" w:rsidRPr="007D1811"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  <w:t>dr Małgorzata Jabłońska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3"/>
              <w:gridCol w:w="6289"/>
            </w:tblGrid>
            <w:tr w:rsidR="0038684C" w:rsidRPr="00111918" w14:paraId="4211818A" w14:textId="77777777" w:rsidTr="002E7D60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758F627" w14:textId="77777777" w:rsidR="0038684C" w:rsidRPr="00111918" w:rsidRDefault="0038684C" w:rsidP="0038684C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zainteresowania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badawcze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4AE804EB" w14:textId="77777777" w:rsidR="0038684C" w:rsidRPr="00111918" w:rsidRDefault="0038684C" w:rsidP="0038684C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tytuły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przykładowych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prac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dyplomowych</w:t>
                  </w:r>
                  <w:proofErr w:type="spellEnd"/>
                </w:p>
              </w:tc>
            </w:tr>
            <w:tr w:rsidR="0038684C" w:rsidRPr="007D1811" w14:paraId="43A56784" w14:textId="77777777" w:rsidTr="002E7D60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3214F92A" w14:textId="6FBF4CA1" w:rsidR="007D1811" w:rsidRPr="007D1811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społeczne odmiany języka: młodzieżowa odmiana języka, języki subkultur, odmiany regionalne, odmiany języka zróżnicowane ze względu na płeć; </w:t>
                  </w: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profesjolekty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: obszar medycyny, gastronomii, turystyki, sztuki, kosmetologii;</w:t>
                  </w:r>
                </w:p>
                <w:p w14:paraId="69A796F3" w14:textId="21F2BAAE" w:rsidR="007D1811" w:rsidRPr="007D1811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język nowych mediów – media społecznościowe, fora, czaty / komunikatory, </w:t>
                  </w: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memy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;</w:t>
                  </w:r>
                </w:p>
                <w:p w14:paraId="5D56C82F" w14:textId="5CFCAD49" w:rsidR="007D1811" w:rsidRPr="007D1811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funkcja ekspresywna języka i sposoby jej realizacji;</w:t>
                  </w:r>
                </w:p>
                <w:p w14:paraId="654AA018" w14:textId="1E83F351" w:rsidR="007D1811" w:rsidRPr="007D1811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frazeologizmy i kolokacje i ich funkcjonowanie w języku (także prace porównawcze);</w:t>
                  </w:r>
                </w:p>
                <w:p w14:paraId="7AEC9D92" w14:textId="5266DCA8" w:rsidR="007D1811" w:rsidRPr="007D1811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błędy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językowe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;</w:t>
                  </w:r>
                </w:p>
                <w:p w14:paraId="6265D69C" w14:textId="62D4F4E8" w:rsidR="007D1811" w:rsidRPr="007D1811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neologizmy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;</w:t>
                  </w:r>
                </w:p>
                <w:p w14:paraId="77E70027" w14:textId="6EC9BBA6" w:rsidR="007D1811" w:rsidRPr="007D1811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zapożyczenia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;</w:t>
                  </w:r>
                </w:p>
                <w:p w14:paraId="73FDBE11" w14:textId="0608D1D3" w:rsidR="007D1811" w:rsidRPr="007D1811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słowotwórstwo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;</w:t>
                  </w:r>
                </w:p>
                <w:p w14:paraId="68719393" w14:textId="3C88070C" w:rsidR="007D1811" w:rsidRPr="007D1811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etymologia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;</w:t>
                  </w:r>
                </w:p>
                <w:p w14:paraId="5F719DC6" w14:textId="4ACC4EA3" w:rsidR="0038684C" w:rsidRPr="00111918" w:rsidRDefault="007D1811" w:rsidP="007D1811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techniki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i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strategie</w:t>
                  </w:r>
                  <w:proofErr w:type="spellEnd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7D1811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tłumaczeniowe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0AEAA9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Dizionario italiano-polacco dei termini legati al diabete;</w:t>
                  </w:r>
                </w:p>
                <w:p w14:paraId="65D9312E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Dizionario italiano-inglese dei termini relativi a pattinaggio artistico;</w:t>
                  </w:r>
                </w:p>
                <w:p w14:paraId="58409F1B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Dizionario italiano-polacco dei termini musicali relativi all’opera;</w:t>
                  </w:r>
                </w:p>
                <w:p w14:paraId="4224B024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Dizionario italiano-polacco della pittura;</w:t>
                  </w:r>
                </w:p>
                <w:p w14:paraId="14862D0C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I problemi con la traduzione del dialetto siciliano di Andrea Camilleri in polacco sulla base delle traduzioni di quattro traduttori polacchi;</w:t>
                  </w:r>
                </w:p>
                <w:p w14:paraId="7A7AE246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L’analisi dell’uso del dialetto catanese nelle canzoni dell’Elfo;</w:t>
                  </w:r>
                </w:p>
                <w:p w14:paraId="57478B1E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Sottotitoli e voice-over: l’analisi della traduzione e le differenze derivanti dall’uso di tali tecniche di traduzione sulla base del film “La grande Bellezza”;</w:t>
                  </w:r>
                </w:p>
                <w:p w14:paraId="6EB0E91E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Sulla funzione magica della lingua in alcune canzoni napoletane</w:t>
                  </w:r>
                </w:p>
                <w:p w14:paraId="13EC2155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Questioni problematiche relative alla traduzione inglese-italiano della serie tv "Friends"</w:t>
                  </w:r>
                </w:p>
                <w:p w14:paraId="64C7700D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Dizionario italiano-polacco dei termini alberghieri</w:t>
                  </w:r>
                </w:p>
                <w:p w14:paraId="52228913" w14:textId="77777777" w:rsidR="007D1811" w:rsidRPr="007D1811" w:rsidRDefault="007D1811" w:rsidP="007D1811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  <w:r w:rsidRPr="007D1811"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  <w:t>Il linguaggio giuridico: analisi linguistica della Costituzione della Repubblica Italiana</w:t>
                  </w:r>
                </w:p>
                <w:p w14:paraId="2DDE490E" w14:textId="4D5B7100" w:rsidR="0038684C" w:rsidRPr="007D1811" w:rsidRDefault="0038684C" w:rsidP="007D1811">
                  <w:pPr>
                    <w:shd w:val="clear" w:color="auto" w:fill="FFFFFF"/>
                    <w:ind w:left="720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s-ES" w:eastAsia="en-GB"/>
                    </w:rPr>
                  </w:pPr>
                </w:p>
              </w:tc>
            </w:tr>
          </w:tbl>
          <w:p w14:paraId="5E5C7751" w14:textId="304FFDE9" w:rsidR="0038684C" w:rsidRPr="007D1811" w:rsidRDefault="0038684C" w:rsidP="0038684C">
            <w:pPr>
              <w:rPr>
                <w:lang w:val="es-ES"/>
              </w:rPr>
            </w:pPr>
          </w:p>
        </w:tc>
      </w:tr>
    </w:tbl>
    <w:p w14:paraId="553A0D35" w14:textId="77777777" w:rsidR="00BD0430" w:rsidRPr="00C37D59" w:rsidRDefault="00BD0430">
      <w:pPr>
        <w:rPr>
          <w:lang w:val="en-GB"/>
        </w:rPr>
      </w:pPr>
      <w:r w:rsidRPr="00C37D59">
        <w:rPr>
          <w:b/>
          <w:bCs/>
          <w:lang w:val="en-GB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079ED9A0" w14:textId="77777777" w:rsidTr="00AC39BC">
        <w:tc>
          <w:tcPr>
            <w:tcW w:w="5000" w:type="pct"/>
            <w:gridSpan w:val="2"/>
          </w:tcPr>
          <w:p w14:paraId="43EDE1E7" w14:textId="77777777" w:rsidR="00FC6A37" w:rsidRPr="00C37D59" w:rsidRDefault="00FC6A37" w:rsidP="002C599F">
            <w:pPr>
              <w:pStyle w:val="Nagwek2"/>
              <w:spacing w:before="0"/>
              <w:outlineLvl w:val="1"/>
              <w:rPr>
                <w:lang w:val="en-GB"/>
              </w:rPr>
            </w:pPr>
          </w:p>
          <w:p w14:paraId="41616EC1" w14:textId="7A02DC56" w:rsidR="00BD0430" w:rsidRPr="00C37D59" w:rsidRDefault="002C599F" w:rsidP="002C599F">
            <w:pPr>
              <w:pStyle w:val="Nagwek2"/>
              <w:spacing w:before="0"/>
              <w:outlineLvl w:val="1"/>
              <w:rPr>
                <w:lang w:val="en-GB"/>
              </w:rPr>
            </w:pPr>
            <w:r w:rsidRPr="00C37D59">
              <w:rPr>
                <w:lang w:val="en-GB"/>
              </w:rPr>
              <w:br w:type="page"/>
            </w:r>
          </w:p>
          <w:p w14:paraId="5ACBC7F3" w14:textId="56C2A718" w:rsidR="00FC6A37" w:rsidRPr="00C37D59" w:rsidRDefault="00FC6A37" w:rsidP="00FC6A37">
            <w:pPr>
              <w:rPr>
                <w:lang w:val="en-GB"/>
              </w:rPr>
            </w:pPr>
          </w:p>
          <w:p w14:paraId="60EC3527" w14:textId="77777777" w:rsidR="00AC39BC" w:rsidRDefault="00AC39BC" w:rsidP="002C599F">
            <w:pPr>
              <w:pStyle w:val="Nagwek2"/>
              <w:spacing w:before="0"/>
              <w:outlineLvl w:val="1"/>
            </w:pPr>
            <w:r w:rsidRPr="00DF3F61">
              <w:t>prace magisterskie</w:t>
            </w:r>
          </w:p>
          <w:p w14:paraId="263CDAB3" w14:textId="305C5316" w:rsidR="009E117D" w:rsidRPr="009E117D" w:rsidRDefault="009E117D" w:rsidP="009E117D"/>
        </w:tc>
      </w:tr>
      <w:tr w:rsidR="00AC39BC" w:rsidRPr="00DF3F61" w14:paraId="127C7AD6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40F855F" w14:textId="3410CBCC" w:rsidR="00AC39BC" w:rsidRPr="00DF3F61" w:rsidRDefault="007D1811" w:rsidP="00AC39BC">
            <w:pPr>
              <w:pStyle w:val="Nagwek1"/>
              <w:outlineLvl w:val="0"/>
            </w:pPr>
            <w:r w:rsidRPr="007D1811">
              <w:t>prof. ucz. dr hab. Elżbieta Jamrozik</w:t>
            </w:r>
          </w:p>
        </w:tc>
      </w:tr>
      <w:tr w:rsidR="00AC39BC" w:rsidRPr="00DF3F61" w14:paraId="124F6EF9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4C8117D1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0F7B8FFC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7D1811" w14:paraId="67CF23DF" w14:textId="77777777" w:rsidTr="00DF3F61">
        <w:tc>
          <w:tcPr>
            <w:tcW w:w="1447" w:type="pct"/>
          </w:tcPr>
          <w:p w14:paraId="15B3A60F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</w:rPr>
            </w:pPr>
            <w:r w:rsidRPr="007D1811">
              <w:rPr>
                <w:rFonts w:ascii="Times New Roman" w:hAnsi="Times New Roman" w:cs="Times New Roman"/>
              </w:rPr>
              <w:t>odmiany języka włoskiego: geograficzne, społeczne, zawodowe</w:t>
            </w:r>
          </w:p>
          <w:p w14:paraId="27F63EAE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</w:rPr>
            </w:pPr>
            <w:r w:rsidRPr="007D1811">
              <w:rPr>
                <w:rFonts w:ascii="Times New Roman" w:hAnsi="Times New Roman" w:cs="Times New Roman"/>
              </w:rPr>
              <w:t>zagadnienia leksykalne języka włoskiego (także w ujęciu kontrastywnym z polskim): frazeologia, kolokacje, słowotwórstwo, neologizmy, zapożyczenia</w:t>
            </w:r>
          </w:p>
          <w:p w14:paraId="2CCF59A7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</w:rPr>
            </w:pPr>
            <w:r w:rsidRPr="007D1811">
              <w:rPr>
                <w:rFonts w:ascii="Times New Roman" w:hAnsi="Times New Roman" w:cs="Times New Roman"/>
              </w:rPr>
              <w:t>leksykografia: teoria i aplikacja (konstruowanie słowników dwujęzycznych)</w:t>
            </w:r>
          </w:p>
          <w:p w14:paraId="29AF173D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</w:rPr>
            </w:pPr>
            <w:r w:rsidRPr="007D1811">
              <w:rPr>
                <w:rFonts w:ascii="Times New Roman" w:hAnsi="Times New Roman" w:cs="Times New Roman"/>
              </w:rPr>
              <w:t>tłumaczenia: techniki i strategie</w:t>
            </w:r>
          </w:p>
          <w:p w14:paraId="3D1B4226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</w:rPr>
            </w:pPr>
            <w:r w:rsidRPr="007D1811">
              <w:rPr>
                <w:rFonts w:ascii="Times New Roman" w:hAnsi="Times New Roman" w:cs="Times New Roman"/>
              </w:rPr>
              <w:t>zagadnienia z zakresu historii języka włoskiego i historii kontaktów językowych włosko-polskich</w:t>
            </w:r>
          </w:p>
          <w:p w14:paraId="59C56E1D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</w:rPr>
            </w:pPr>
            <w:r w:rsidRPr="007D1811">
              <w:rPr>
                <w:rFonts w:ascii="Times New Roman" w:hAnsi="Times New Roman" w:cs="Times New Roman"/>
              </w:rPr>
              <w:t>historia nauczania języka włoskiego w Polsce: podręczniki i słowniki</w:t>
            </w:r>
          </w:p>
          <w:p w14:paraId="061E453A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</w:rPr>
            </w:pPr>
            <w:r w:rsidRPr="007D1811">
              <w:rPr>
                <w:rFonts w:ascii="Times New Roman" w:hAnsi="Times New Roman" w:cs="Times New Roman"/>
              </w:rPr>
              <w:t>dydaktyka języka włoskiego jako obcego</w:t>
            </w:r>
          </w:p>
          <w:p w14:paraId="35CEEF3B" w14:textId="0B354563" w:rsidR="00AC39BC" w:rsidRPr="00DF3F61" w:rsidRDefault="00AC39BC" w:rsidP="00AC39BC">
            <w:pPr>
              <w:ind w:left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3" w:type="pct"/>
          </w:tcPr>
          <w:p w14:paraId="2FE4701A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>Parlar abbreviato – il linguaggio della pubblicità nei social media: Facebook e Twitter</w:t>
            </w:r>
          </w:p>
          <w:p w14:paraId="69AD67F0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>Scrittura che parla. L’interferenza del codice parlato sullo scritto in base alla lingua di chat italiana</w:t>
            </w:r>
          </w:p>
          <w:p w14:paraId="3C7961DE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>Una svolta smisurata. Il linguaggio della campagna elettorale del 1948</w:t>
            </w:r>
          </w:p>
          <w:p w14:paraId="17AC48E8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>Prodi contro Berlusconi. Analisi della lingua parlata dei politici italiani</w:t>
            </w:r>
          </w:p>
          <w:p w14:paraId="4775BC28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 xml:space="preserve">Dizionario multilingue di enologia: italiano-francese-inglese-polacco </w:t>
            </w:r>
          </w:p>
          <w:p w14:paraId="0AC01623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>Dizionario italiano-polacco della gestione delle risorse umane /  ...di terminologia del diritto societario /  ...relativo alla tutela di monumenti / ... dei termini di fitness e palestra</w:t>
            </w:r>
          </w:p>
          <w:p w14:paraId="061DFAC2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>La glottodidattica ludica nell’insegnamento dell’italiano L2 ai bambini nelle scuole materne bilingui</w:t>
            </w:r>
          </w:p>
          <w:p w14:paraId="4729A73D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>Le tappe d’acquisizione della lingua italiana nei bambini bilingui italo-polacchi</w:t>
            </w:r>
          </w:p>
          <w:p w14:paraId="2401A2EF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>Non fidarsi mai delle parole: i falsi amici nella lingua italiana e polacca</w:t>
            </w:r>
          </w:p>
          <w:p w14:paraId="6DD46125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7D1811">
              <w:rPr>
                <w:rFonts w:ascii="Times New Roman" w:hAnsi="Times New Roman" w:cs="Times New Roman"/>
                <w:lang w:val="en-GB"/>
              </w:rPr>
              <w:t xml:space="preserve">I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francesismi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nell’italiano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della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moda</w:t>
            </w:r>
            <w:proofErr w:type="spellEnd"/>
          </w:p>
          <w:p w14:paraId="079FBCBC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r w:rsidRPr="007D1811">
              <w:rPr>
                <w:rFonts w:ascii="Times New Roman" w:hAnsi="Times New Roman" w:cs="Times New Roman"/>
                <w:lang w:val="es-ES"/>
              </w:rPr>
              <w:t>Strategie e errori nella traduzione simultanea dall'italiano al polacco e viceversa sull’esempio di traduzioni nel Parlamento Europeo</w:t>
            </w:r>
          </w:p>
          <w:p w14:paraId="1618282E" w14:textId="77777777" w:rsidR="007D1811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Analisi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della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traduzione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dei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nomi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propri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nella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saga “Harry Potter” di J. K. Rowling</w:t>
            </w:r>
          </w:p>
          <w:p w14:paraId="369E0914" w14:textId="37CA22CF" w:rsidR="00AC39BC" w:rsidRPr="007D1811" w:rsidRDefault="007D1811" w:rsidP="007D1811">
            <w:pPr>
              <w:pStyle w:val="Akapitzlist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Riferimenti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culturali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nella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sit-com Friends: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strategie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e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metodi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nella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traduzione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italiano</w:t>
            </w:r>
            <w:proofErr w:type="spellEnd"/>
            <w:r w:rsidRPr="007D1811">
              <w:rPr>
                <w:rFonts w:ascii="Times New Roman" w:hAnsi="Times New Roman" w:cs="Times New Roman"/>
                <w:lang w:val="en-GB"/>
              </w:rPr>
              <w:t xml:space="preserve"> e in </w:t>
            </w:r>
            <w:proofErr w:type="spellStart"/>
            <w:r w:rsidRPr="007D1811">
              <w:rPr>
                <w:rFonts w:ascii="Times New Roman" w:hAnsi="Times New Roman" w:cs="Times New Roman"/>
                <w:lang w:val="en-GB"/>
              </w:rPr>
              <w:t>polacco</w:t>
            </w:r>
            <w:proofErr w:type="spellEnd"/>
          </w:p>
        </w:tc>
      </w:tr>
    </w:tbl>
    <w:p w14:paraId="396DEF68" w14:textId="77777777" w:rsidR="005929CD" w:rsidRPr="002841FE" w:rsidRDefault="005929CD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5929CD" w:rsidRPr="002841FE" w:rsidSect="00DA4E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F8B"/>
    <w:multiLevelType w:val="multilevel"/>
    <w:tmpl w:val="3AFC3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1A74"/>
    <w:multiLevelType w:val="multilevel"/>
    <w:tmpl w:val="0AD60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40ADB"/>
    <w:multiLevelType w:val="multilevel"/>
    <w:tmpl w:val="342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CDC2CDE"/>
    <w:multiLevelType w:val="multilevel"/>
    <w:tmpl w:val="E1B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7543C"/>
    <w:multiLevelType w:val="multilevel"/>
    <w:tmpl w:val="AB7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0591"/>
    <w:multiLevelType w:val="multilevel"/>
    <w:tmpl w:val="637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41E72"/>
    <w:multiLevelType w:val="hybridMultilevel"/>
    <w:tmpl w:val="E5766C64"/>
    <w:lvl w:ilvl="0" w:tplc="B5540524">
      <w:start w:val="1"/>
      <w:numFmt w:val="bullet"/>
      <w:pStyle w:val="Akapitz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039D"/>
    <w:multiLevelType w:val="multilevel"/>
    <w:tmpl w:val="9B7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B5F56"/>
    <w:multiLevelType w:val="multilevel"/>
    <w:tmpl w:val="6ED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23"/>
    <w:rsid w:val="00111918"/>
    <w:rsid w:val="001D1900"/>
    <w:rsid w:val="001D5D99"/>
    <w:rsid w:val="002841FE"/>
    <w:rsid w:val="002C599F"/>
    <w:rsid w:val="0038684C"/>
    <w:rsid w:val="00393075"/>
    <w:rsid w:val="00495301"/>
    <w:rsid w:val="00515E26"/>
    <w:rsid w:val="005929CD"/>
    <w:rsid w:val="00594793"/>
    <w:rsid w:val="006336C7"/>
    <w:rsid w:val="007569A5"/>
    <w:rsid w:val="007D1811"/>
    <w:rsid w:val="007E5B8E"/>
    <w:rsid w:val="00846ADC"/>
    <w:rsid w:val="00861158"/>
    <w:rsid w:val="008C79DE"/>
    <w:rsid w:val="009E117D"/>
    <w:rsid w:val="009F5ED8"/>
    <w:rsid w:val="00A66B95"/>
    <w:rsid w:val="00AC39BC"/>
    <w:rsid w:val="00B44508"/>
    <w:rsid w:val="00B57DC2"/>
    <w:rsid w:val="00BD0430"/>
    <w:rsid w:val="00C31A4C"/>
    <w:rsid w:val="00C37D59"/>
    <w:rsid w:val="00C70E9C"/>
    <w:rsid w:val="00CA2A79"/>
    <w:rsid w:val="00CE41E5"/>
    <w:rsid w:val="00CF160D"/>
    <w:rsid w:val="00DA4E23"/>
    <w:rsid w:val="00DF3F61"/>
    <w:rsid w:val="00EE05A7"/>
    <w:rsid w:val="00EF10B3"/>
    <w:rsid w:val="00F01D6B"/>
    <w:rsid w:val="00F22AA7"/>
    <w:rsid w:val="00FB66A2"/>
    <w:rsid w:val="00FC6A37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0F6"/>
  <w15:chartTrackingRefBased/>
  <w15:docId w15:val="{5221A0F3-8406-436E-BBDC-1A359A7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9BC"/>
    <w:pPr>
      <w:spacing w:after="0" w:line="276" w:lineRule="auto"/>
      <w:jc w:val="both"/>
    </w:pPr>
    <w:rPr>
      <w:rFonts w:ascii="Georgia" w:hAnsi="Georgia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BC5C-A425-46D5-9260-A98EBA4E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3017</Characters>
  <Application>Microsoft Office Word</Application>
  <DocSecurity>0</DocSecurity>
  <Lines>73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Szemińska</dc:creator>
  <cp:keywords/>
  <dc:description/>
  <cp:lastModifiedBy>Agnieszka</cp:lastModifiedBy>
  <cp:revision>3</cp:revision>
  <dcterms:created xsi:type="dcterms:W3CDTF">2023-05-17T15:55:00Z</dcterms:created>
  <dcterms:modified xsi:type="dcterms:W3CDTF">2023-05-17T16:00:00Z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d26bbe0d701d90faac24dfa27c1cd1b1b7ef5f566d0d2502f2e24a0906c83955</vt:lpwstr>
  </property>
</Properties>
</file>