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DD9" w:rsidRPr="008521E9" w:rsidRDefault="005A29EF" w:rsidP="006E4DD9">
      <w:pPr>
        <w:pStyle w:val="Nagwek"/>
        <w:jc w:val="center"/>
        <w:rPr>
          <w:rFonts w:ascii="Arial" w:hAnsi="Arial" w:cs="Arial"/>
          <w:b/>
          <w:color w:val="0D0DFB"/>
          <w:sz w:val="24"/>
        </w:rPr>
      </w:pPr>
      <w:sdt>
        <w:sdtPr>
          <w:rPr>
            <w:rFonts w:ascii="Arial" w:hAnsi="Arial" w:cs="Arial"/>
            <w:b/>
            <w:color w:val="0D0DFB"/>
            <w:sz w:val="24"/>
          </w:rPr>
          <w:id w:val="-90396343"/>
          <w:docPartObj>
            <w:docPartGallery w:val="Page Numbers (Margins)"/>
            <w:docPartUnique/>
          </w:docPartObj>
        </w:sdtPr>
        <w:sdtEndPr/>
        <w:sdtContent/>
      </w:sdt>
      <w:r w:rsidR="006E4DD9" w:rsidRPr="008521E9">
        <w:rPr>
          <w:rFonts w:ascii="Arial" w:hAnsi="Arial" w:cs="Arial"/>
          <w:b/>
          <w:color w:val="0D0DFB"/>
          <w:sz w:val="24"/>
        </w:rPr>
        <w:t xml:space="preserve">Lista umów Instytutu Komunikacji Specjalistycznej i Interkulturowej UW na studenckie zagraniczne studia częściowe Erasmus+ </w:t>
      </w:r>
    </w:p>
    <w:p w:rsidR="006E4DD9" w:rsidRPr="008521E9" w:rsidRDefault="006E4DD9" w:rsidP="006E4DD9">
      <w:pPr>
        <w:pStyle w:val="Nagwek"/>
        <w:jc w:val="center"/>
        <w:rPr>
          <w:rFonts w:ascii="Arial" w:hAnsi="Arial" w:cs="Arial"/>
          <w:b/>
          <w:color w:val="0D0DFB"/>
          <w:sz w:val="24"/>
        </w:rPr>
      </w:pPr>
      <w:r w:rsidRPr="008521E9">
        <w:rPr>
          <w:rFonts w:ascii="Arial" w:hAnsi="Arial" w:cs="Arial"/>
          <w:b/>
          <w:color w:val="0D0DFB"/>
          <w:sz w:val="24"/>
        </w:rPr>
        <w:t>w roku akademickim 2024/25 (rekrutacja w lutym/marcu 2024 r.)</w:t>
      </w:r>
    </w:p>
    <w:p w:rsidR="006E4DD9" w:rsidRPr="008521E9" w:rsidRDefault="006E4DD9">
      <w:pPr>
        <w:rPr>
          <w:sz w:val="24"/>
        </w:rPr>
      </w:pPr>
    </w:p>
    <w:p w:rsidR="006E4DD9" w:rsidRDefault="006E4DD9"/>
    <w:tbl>
      <w:tblPr>
        <w:tblW w:w="155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877"/>
        <w:gridCol w:w="1877"/>
        <w:gridCol w:w="1275"/>
        <w:gridCol w:w="1872"/>
        <w:gridCol w:w="977"/>
        <w:gridCol w:w="708"/>
        <w:gridCol w:w="921"/>
        <w:gridCol w:w="1853"/>
        <w:gridCol w:w="1890"/>
        <w:gridCol w:w="1939"/>
      </w:tblGrid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Kraj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Umowa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Kod ERASMUS partnera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Nazwa uczelni partnerskiej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stopień studiów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liczba miejsc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miesiące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Języki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Kody ISCED z dziedzinami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Uwagi</w:t>
            </w: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Belgia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1190/E+/KA131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B  LEUVEN01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Katholieke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Universiteit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Leuven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B2, niderlandzki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kampus Bruksela</w:t>
            </w: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Cypr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197/E+/KA131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CY NICOSIA01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University of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Cyprus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0231 Language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acquisition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Estonia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1282/E+/KA131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EE TALLINN05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Tallinna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Ulikool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B2, estoński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Finlandia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1601/E+/KA131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SF TURKU01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Turun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Yliopisto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B2, fiński B2, włoski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Francja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1477/E+/KA131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F  GRENOBL55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UNIVERSITE GRENOBLE ALPES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francuski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Francja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295/E+/KA131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F  NANCY43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Université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 Lorraine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francuski B2, niemiecki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0230 Language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Francja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480/E+/KA131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F  PARIS008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Université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Vincennes Saint-Denis (Paris VIII)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B2, francuski B1, niemiecki B2, rosyjski B2, włoski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Grecja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1594/E+/KA131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G  ATHINE01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National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Kapodistrian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University of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Athens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B2, grecki B2, niemiecki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0230 Language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Grecja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1571/E+/KA131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G  ATHINE42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Ionian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University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B2, grecki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Grecja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1375/E+/KA131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G  THESSAL01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Aristotle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University of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Thessaloniki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B1, grecki B1, 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Hiszpania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1187/E+/KA131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E  CADIZ01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Universidad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Cádiz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B1, hiszpański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Hiszpania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133/E+/KA131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E  HUELVA01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Universidad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Huelva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B1, hiszpański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EE0094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0094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EE0094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0094">
              <w:rPr>
                <w:rFonts w:ascii="Calibri" w:eastAsia="Times New Roman" w:hAnsi="Calibri" w:cs="Calibri"/>
                <w:color w:val="000000"/>
                <w:lang w:eastAsia="pl-PL"/>
              </w:rPr>
              <w:t>Hiszpania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EE0094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0094">
              <w:rPr>
                <w:rFonts w:ascii="Calibri" w:eastAsia="Times New Roman" w:hAnsi="Calibri" w:cs="Calibri"/>
                <w:color w:val="000000"/>
                <w:lang w:eastAsia="pl-PL"/>
              </w:rPr>
              <w:t>630/E+/KA131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EE0094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0094">
              <w:rPr>
                <w:rFonts w:ascii="Calibri" w:eastAsia="Times New Roman" w:hAnsi="Calibri" w:cs="Calibri"/>
                <w:color w:val="000000"/>
                <w:lang w:eastAsia="pl-PL"/>
              </w:rPr>
              <w:t>E  LAS-PAL01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EE0094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E0094">
              <w:rPr>
                <w:rFonts w:ascii="Calibri" w:eastAsia="Times New Roman" w:hAnsi="Calibri" w:cs="Calibri"/>
                <w:color w:val="000000"/>
                <w:lang w:eastAsia="pl-PL"/>
              </w:rPr>
              <w:t>Universidad</w:t>
            </w:r>
            <w:proofErr w:type="spellEnd"/>
            <w:r w:rsidRPr="00EE00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 Las Palmas de Gran Canaria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EE0094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0094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EE0094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009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EE0094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009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EE0094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0094">
              <w:rPr>
                <w:rFonts w:ascii="Calibri" w:eastAsia="Times New Roman" w:hAnsi="Calibri" w:cs="Calibri"/>
                <w:color w:val="000000"/>
                <w:lang w:eastAsia="pl-PL"/>
              </w:rPr>
              <w:t>angielski B2, francuski B2, hiszpański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EE0094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E00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EE0094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EE00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EE0094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  <w:r w:rsidRPr="00EE00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0314 </w:t>
            </w:r>
            <w:proofErr w:type="spellStart"/>
            <w:r w:rsidRPr="00EE0094">
              <w:rPr>
                <w:rFonts w:ascii="Calibri" w:eastAsia="Times New Roman" w:hAnsi="Calibri" w:cs="Calibri"/>
                <w:color w:val="000000"/>
                <w:lang w:eastAsia="pl-PL"/>
              </w:rPr>
              <w:t>Sociology</w:t>
            </w:r>
            <w:proofErr w:type="spellEnd"/>
            <w:r w:rsidRPr="00EE00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EE0094">
              <w:rPr>
                <w:rFonts w:ascii="Calibri" w:eastAsia="Times New Roman" w:hAnsi="Calibri" w:cs="Calibri"/>
                <w:color w:val="000000"/>
                <w:lang w:eastAsia="pl-PL"/>
              </w:rPr>
              <w:t>cultural</w:t>
            </w:r>
            <w:proofErr w:type="spellEnd"/>
            <w:r w:rsidRPr="00EE00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EE0094">
              <w:rPr>
                <w:rFonts w:ascii="Calibri" w:eastAsia="Times New Roman" w:hAnsi="Calibri" w:cs="Calibri"/>
                <w:color w:val="000000"/>
                <w:lang w:eastAsia="pl-PL"/>
              </w:rPr>
              <w:t>studies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225834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225834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>Hiszpania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225834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>632/E+/KA131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225834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>E  LAS-PAL01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225834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>Universidad</w:t>
            </w:r>
            <w:proofErr w:type="spellEnd"/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 Las Palmas de Gran Canaria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225834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225834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225834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225834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>angielski B2, francuski B2, hiszpański B2, niemiecki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225834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0231 Language </w:t>
            </w:r>
            <w:proofErr w:type="spellStart"/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>acquisition</w:t>
            </w:r>
            <w:proofErr w:type="spellEnd"/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0314 </w:t>
            </w:r>
            <w:proofErr w:type="spellStart"/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>Sociology</w:t>
            </w:r>
            <w:proofErr w:type="spellEnd"/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>cultural</w:t>
            </w:r>
            <w:proofErr w:type="spellEnd"/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>studies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Hiszpania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1596/E+/KA131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E  OVIEDO01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Universidad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 Oviedo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hiszpański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0230 Language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Hiszpania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1210/E+/KA131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E  SEVILLA01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Universidad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 Sevilla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B2, hiszpański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225834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225834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>Hiszpania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225834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>77/E+/KA131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225834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>E  VALLADO01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225834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>Universidad</w:t>
            </w:r>
            <w:proofErr w:type="spellEnd"/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 Valladolid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225834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225834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225834" w:rsidRDefault="00225834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34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225834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>angielski B2, hiszpański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225834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225834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Holandia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211/E+/KA131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NL GRONING01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Rijksuniversiteit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Groningen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B2, niderlandzki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0230 Language, 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Islandia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645/E+/KA131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IS REYKJAV01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Háskóli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Íslands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0231 Language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acquisition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1432/E+/KA131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LT VILNIUS01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Vilniaus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Universitetas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angielski B2, włoski B2, niemiecki B2, rosyjski B2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Łotwa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1460/E+/KA131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LV RIGA08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Latvijas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Kulturas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Akademija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B2, łotewski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Niemcy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361/E+/KA131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  BREMEN01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Universität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Bremen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B2, francuski B2, hiszpański B2, niemiecki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0230 Language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Niemcy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261/E+/KA131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  FLENSBU02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Fachhochschule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Flensburg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B2, niemiecki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Niemcy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1500/E+/KA131/DE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  HEIDELB01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Ruprecht-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Karls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Universität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Heidelberg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B2, niemiecki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0231 Language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acquisition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Niemcy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1044/E+/KA131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  MAINZ01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Johannes-Gutenberg-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Universität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Mainz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niemiecki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kampus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Germersheim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tłumaczenia</w:t>
            </w: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Niemcy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1406/E+/KA131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  MAINZ01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Johannes-Gutenberg-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Universität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Mainz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B1, niemiecki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0322 Library,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information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archival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studies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D1FD2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kampus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Mainz</w:t>
            </w:r>
            <w:proofErr w:type="spellEnd"/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6D1FD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Niemcy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539/E+/KA131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  MAINZ01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Johannes-Gutenberg-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Universität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Mainz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niemiecki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0231 Language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acquisition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D1FD2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kampus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Mainz</w:t>
            </w:r>
            <w:proofErr w:type="spellEnd"/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6D1FD2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Niemcy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1593/E+/KA131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  SAARBRU01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Universität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des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Saarlandes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niemiecki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132274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Portugalia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1180/E+/KA131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  BRAGA01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Universidade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Minho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B2, portugalski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0231 Language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acquisition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132274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Portugalia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647/E+/KA131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  COIMBRA01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Universidade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 Coimbra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B1, portugalski B1, 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13227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Portugalia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624/E+/KA131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  FUNCHAL03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Universidade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da Madeira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B2, francuski B1, niemiecki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0314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Sociology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cultural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studies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13227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Portugalia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1564/E+/KA131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  LISBOA109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Universidade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Lisboa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B1, portugalski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F3237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Słowenia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1603/E+/KA131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SI KOPER03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Univerza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Primorskem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B2, hiszpański B2, włoski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1524A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Słowenia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1087/E+/KA131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SI LJUBLJA01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Univerza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v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Ljubljani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Faculty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Arts</w:t>
            </w:r>
            <w:proofErr w:type="spellEnd"/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1E2F29" w:rsidRDefault="003929AD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35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Węgry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170/E+/KA131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HU BUDAPES01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Eötvös</w:t>
            </w:r>
            <w:proofErr w:type="spellEnd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Loránd</w:t>
            </w:r>
            <w:proofErr w:type="spellEnd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Tudomanyegyetem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1E2F2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1E2F2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angielski B2, rosyjski B2, węgierski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0231 Language </w:t>
            </w:r>
            <w:proofErr w:type="spellStart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acquisition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852285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highlight w:val="yellow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1E2F29" w:rsidRDefault="00B46357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Wielka Brytania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33/E+/KA171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UK BELFAST05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 </w:t>
            </w:r>
            <w:proofErr w:type="spellStart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Mary's</w:t>
            </w:r>
            <w:proofErr w:type="spellEnd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University College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1E2F2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1E2F2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angielski B2, irlandzki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B46357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1324/E+/KA131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BARI01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Bari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B1, 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0962B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73/E+/KA131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BOLOGNA01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Alma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Mater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Studiorum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Bologna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B2, włoski A2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0231 Language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acquisition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0962B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74/E+/KA131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BOLOGNA01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Alma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Mater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Studiorum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Bologna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B2, włoski A2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0231 Language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acquisition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E47B8B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kampus Forli - tłumaczenia</w:t>
            </w: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0962B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1496/E+/KA131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CAGLIAR01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University of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Cagliari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B1, francuski A2, hiszpański A2, niemiecki A1, włoski A2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383CD3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29/E+/KA131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CATANIA01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Catania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włoski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0231 Language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acquisition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383CD3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kampus Ragusa</w:t>
            </w: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CE311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56/E+/KA131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CATANIA01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Catania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B1, włoski A2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0231 Language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acquisition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12594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432/E+/KA131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CHIETI01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"G. d'Annunzio" Chieti-Pescara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włoski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092E3E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36/E+/KA131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COSENZA01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della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Calabria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0231 Language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acquisition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F64A62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577/E+/KA131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FIRENZE01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Firenze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0231 Language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acquisition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867254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46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577/E+/KA131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FIRENZE01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Firenze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0231 Language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acquisition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1E2F29" w:rsidRDefault="00845094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284/E+/KA131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I  FOGGIA03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Foggia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1E2F2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1E2F2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angielski B2, włoski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0230 Language, 0314 </w:t>
            </w:r>
            <w:proofErr w:type="spellStart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Sociology</w:t>
            </w:r>
            <w:proofErr w:type="spellEnd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cultural</w:t>
            </w:r>
            <w:proofErr w:type="spellEnd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studies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1E2F29" w:rsidRDefault="00FF754D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830/E+/KA131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I  L-AQUIL01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dell'Aquila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1E2F2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1E2F2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angielski B1, 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1E2F2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1E2F2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B369EF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730/E+/KA131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LECCE01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del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Salento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602131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849/E+/KA131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MESSINA01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Università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Messina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="007A3DF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1500/E+/KA131/IT</w:t>
            </w:r>
            <w:r w:rsidR="004654C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(0231)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MILANO01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Milano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B2, włoski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0231 Language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acquisition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082000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1500/E+/KA131/IT</w:t>
            </w:r>
            <w:r w:rsidR="004654C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(0232)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MILANO01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Milano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B2, włoski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4654CE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282/E+/KA131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MODENA01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Modena e Reggio Emilia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B1, 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D239F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1339/E+/KA131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NAPOLI01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Napoli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Federico II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B2, 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0222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History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archaeology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9459BD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374/E+/KA131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NAPOLI02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Napoli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"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L'Orientale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B1, 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08602E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126/E+/KA131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PADOVA01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Padova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B1, włoski A2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EA3A2B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1467/E+/KA131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PADOVA05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Scuola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Superiore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per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Mediatori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CIELS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angielski B2, francuski B2, hiszpański B2, niemiecki B2, </w:t>
            </w: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rosyjski B2, włoski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D948E4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1208/E+/KA131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PALERMO01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Palermo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B1, francuski B1, hiszpański B1, niemiecki B1, rosyjski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0231 Language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acquisition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264613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232/E+/KA131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PAVIA01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Pavia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B1, 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="00B84F4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431/E+/KA131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PERUGIA06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per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Stranieri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Perugia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B1, 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0231 Language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acquisition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B84F48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128/E+/KA131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PISA01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Pisa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B2, 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0231 Language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acquisition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737037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364/E+/KA131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ROMA01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Roma "La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Sapienza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062118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609/E+/KA131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ROMA01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Roma "La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Sapienza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9A04FC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307/E+/KA131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ROMA02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Roma "Tor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Vergata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B1, 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0231 Language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acquisition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894491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75/E+/KA131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ROMA04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Libera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Maria Ss. Assunta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B2, 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0231 Language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acquisition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1D18CF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1266/E+/KA131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SIENA01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Siena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B1, 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0231 Language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acquisition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9A2909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621/E+/KA131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SIENA02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per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Stranieri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Siena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A146D4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433/E+/KA131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TORINO01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Torino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B1, 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0230 Language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756DA3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69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1393/E+/KA131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UDINE01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Udine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B1, 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0231 Language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acquisition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="00935C5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1018/E+/KA131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URBINO01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Urbino "Carlo Bo"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E4531B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1229/E+/KA131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VENEZIA01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Ca'Foscari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Venezia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B2, włoski B2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0230 Language, 0231 Language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acquisition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705141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321/E+/KA131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VERCELL01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del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Piemonte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Orientale "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Amedeo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Avogadro"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B1, niemiecki B1, 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C8157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72/E+/KA131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VERONA01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Verona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pierwszy, drugi i trzeci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B1, 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0231 Language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acquisition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C8157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 miejsca z jęz. włoskim i 1 z rosyjskim</w:t>
            </w:r>
          </w:p>
        </w:tc>
      </w:tr>
      <w:tr w:rsidR="00622D1A" w:rsidRPr="006E4DD9" w:rsidTr="009F70BA">
        <w:trPr>
          <w:trHeight w:val="29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622D1A" w:rsidRPr="006E4DD9" w:rsidRDefault="00C8157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712/E+/KA131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I  VITERBO01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Universita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degli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Studi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della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Tuscia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di Viterbo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pierwszy i drugi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angielski B1, włoski B1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0232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Literature</w:t>
            </w:r>
            <w:proofErr w:type="spellEnd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6E4DD9">
              <w:rPr>
                <w:rFonts w:ascii="Calibri" w:eastAsia="Times New Roman" w:hAnsi="Calibri" w:cs="Calibri"/>
                <w:color w:val="000000"/>
                <w:lang w:eastAsia="pl-PL"/>
              </w:rPr>
              <w:t>linguistics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D1A" w:rsidRPr="006E4DD9" w:rsidRDefault="00622D1A" w:rsidP="00622D1A">
            <w:pPr>
              <w:spacing w:before="0" w:after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E4DD9" w:rsidRDefault="006E4DD9"/>
    <w:p w:rsidR="006E4DD9" w:rsidRDefault="006E4DD9">
      <w:r>
        <w:t>Data publikacji: 29.01.2024</w:t>
      </w:r>
    </w:p>
    <w:p w:rsidR="00DB6963" w:rsidRDefault="00DB6963">
      <w:pPr>
        <w:rPr>
          <w:b/>
          <w:u w:val="single"/>
        </w:rPr>
      </w:pPr>
      <w:r w:rsidRPr="00DB6963">
        <w:rPr>
          <w:b/>
          <w:u w:val="single"/>
        </w:rPr>
        <w:t xml:space="preserve">UWAGA! </w:t>
      </w:r>
    </w:p>
    <w:p w:rsidR="00DB6963" w:rsidRPr="00DB6963" w:rsidRDefault="00DB6963">
      <w:r>
        <w:t xml:space="preserve">Opublikowanie poniższej listy umów </w:t>
      </w:r>
      <w:r w:rsidRPr="00DB6963">
        <w:rPr>
          <w:u w:val="single"/>
        </w:rPr>
        <w:t>nie</w:t>
      </w:r>
      <w:r>
        <w:t xml:space="preserve"> jest równoznaczne z rozpoczęciem kwalifikacji na Erasmusa na przyszły rok akademicki</w:t>
      </w:r>
      <w:r w:rsidR="00F64853">
        <w:t xml:space="preserve">. </w:t>
      </w:r>
      <w:r>
        <w:t>Zasady</w:t>
      </w:r>
      <w:r w:rsidR="00F64853">
        <w:t xml:space="preserve"> </w:t>
      </w:r>
      <w:r>
        <w:t>kwalifikacji wraz z formularzem zgłoszeniowym oraz datą spotkania informacyjnego dla wszystkich zainteresowanych</w:t>
      </w:r>
      <w:r w:rsidR="00DE5862">
        <w:t xml:space="preserve"> </w:t>
      </w:r>
      <w:r w:rsidR="005A29EF">
        <w:t>wyjazdem</w:t>
      </w:r>
      <w:bookmarkStart w:id="0" w:name="_GoBack"/>
      <w:bookmarkEnd w:id="0"/>
      <w:r>
        <w:t xml:space="preserve"> zostaną opublikowane w lutym na stronach IKSI i FB.  </w:t>
      </w:r>
    </w:p>
    <w:sectPr w:rsidR="00DB6963" w:rsidRPr="00DB6963" w:rsidSect="00DB6963">
      <w:headerReference w:type="default" r:id="rId6"/>
      <w:pgSz w:w="16838" w:h="11906" w:orient="landscape"/>
      <w:pgMar w:top="709" w:right="820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D1A" w:rsidRDefault="00622D1A" w:rsidP="006E4DD9">
      <w:pPr>
        <w:spacing w:before="0" w:after="0"/>
      </w:pPr>
      <w:r>
        <w:separator/>
      </w:r>
    </w:p>
  </w:endnote>
  <w:endnote w:type="continuationSeparator" w:id="0">
    <w:p w:rsidR="00622D1A" w:rsidRDefault="00622D1A" w:rsidP="006E4D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D1A" w:rsidRDefault="00622D1A" w:rsidP="006E4DD9">
      <w:pPr>
        <w:spacing w:before="0" w:after="0"/>
      </w:pPr>
      <w:r>
        <w:separator/>
      </w:r>
    </w:p>
  </w:footnote>
  <w:footnote w:type="continuationSeparator" w:id="0">
    <w:p w:rsidR="00622D1A" w:rsidRDefault="00622D1A" w:rsidP="006E4DD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:rsidR="00622D1A" w:rsidRDefault="00622D1A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622D1A" w:rsidRDefault="00622D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D9"/>
    <w:rsid w:val="00062118"/>
    <w:rsid w:val="00082000"/>
    <w:rsid w:val="0008602E"/>
    <w:rsid w:val="00092E3E"/>
    <w:rsid w:val="000962BA"/>
    <w:rsid w:val="00125944"/>
    <w:rsid w:val="00132274"/>
    <w:rsid w:val="001524AA"/>
    <w:rsid w:val="001D18CF"/>
    <w:rsid w:val="001E2F29"/>
    <w:rsid w:val="00225834"/>
    <w:rsid w:val="00264613"/>
    <w:rsid w:val="00383CD3"/>
    <w:rsid w:val="003929AD"/>
    <w:rsid w:val="004654CE"/>
    <w:rsid w:val="005A29EF"/>
    <w:rsid w:val="00602131"/>
    <w:rsid w:val="00622D1A"/>
    <w:rsid w:val="006D1FD2"/>
    <w:rsid w:val="006E4DD9"/>
    <w:rsid w:val="00705141"/>
    <w:rsid w:val="00737037"/>
    <w:rsid w:val="00756DA3"/>
    <w:rsid w:val="007A3DF2"/>
    <w:rsid w:val="00845094"/>
    <w:rsid w:val="008521E9"/>
    <w:rsid w:val="00852285"/>
    <w:rsid w:val="00867254"/>
    <w:rsid w:val="00894491"/>
    <w:rsid w:val="00921144"/>
    <w:rsid w:val="00935C5B"/>
    <w:rsid w:val="009459BD"/>
    <w:rsid w:val="009A04FC"/>
    <w:rsid w:val="009A2909"/>
    <w:rsid w:val="009F70BA"/>
    <w:rsid w:val="00A146D4"/>
    <w:rsid w:val="00B369EF"/>
    <w:rsid w:val="00B46357"/>
    <w:rsid w:val="00B84F48"/>
    <w:rsid w:val="00C8157A"/>
    <w:rsid w:val="00CE3111"/>
    <w:rsid w:val="00D239FA"/>
    <w:rsid w:val="00D948E4"/>
    <w:rsid w:val="00DB6963"/>
    <w:rsid w:val="00DE5862"/>
    <w:rsid w:val="00E4531B"/>
    <w:rsid w:val="00E47B8B"/>
    <w:rsid w:val="00EA3A2B"/>
    <w:rsid w:val="00EE0094"/>
    <w:rsid w:val="00F32378"/>
    <w:rsid w:val="00F64853"/>
    <w:rsid w:val="00F64A62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83595"/>
  <w15:chartTrackingRefBased/>
  <w15:docId w15:val="{FE14436D-CC02-42C7-B6CC-F4DE9EC5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DD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E4DD9"/>
  </w:style>
  <w:style w:type="paragraph" w:styleId="Stopka">
    <w:name w:val="footer"/>
    <w:basedOn w:val="Normalny"/>
    <w:link w:val="StopkaZnak"/>
    <w:uiPriority w:val="99"/>
    <w:unhideWhenUsed/>
    <w:rsid w:val="006E4DD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6E4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1744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Józwikowska</dc:creator>
  <cp:keywords/>
  <dc:description/>
  <cp:lastModifiedBy>Wanda Józwikowska</cp:lastModifiedBy>
  <cp:revision>50</cp:revision>
  <dcterms:created xsi:type="dcterms:W3CDTF">2024-01-26T14:05:00Z</dcterms:created>
  <dcterms:modified xsi:type="dcterms:W3CDTF">2024-01-26T15:00:00Z</dcterms:modified>
</cp:coreProperties>
</file>