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7D" w:rsidRDefault="00EA287D" w:rsidP="00EA287D">
      <w:pPr>
        <w:pStyle w:val="t1"/>
        <w:spacing w:before="0" w:after="0"/>
        <w:jc w:val="right"/>
        <w:rPr>
          <w:rFonts w:ascii="Arial" w:hAnsi="Arial"/>
          <w:b/>
          <w:bCs/>
          <w:color w:val="auto"/>
          <w:sz w:val="22"/>
          <w:szCs w:val="22"/>
        </w:rPr>
      </w:pPr>
      <w:bookmarkStart w:id="0" w:name="_GoBack"/>
      <w:bookmarkEnd w:id="0"/>
    </w:p>
    <w:p w:rsidR="00EA287D" w:rsidRDefault="00EA287D" w:rsidP="00EA287D">
      <w:pPr>
        <w:pStyle w:val="t1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EA287D" w:rsidP="00EA287D">
      <w:pPr>
        <w:pStyle w:val="t1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EA287D" w:rsidP="00EA287D">
      <w:pPr>
        <w:pStyle w:val="t1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Zasady odbywania praktyk</w:t>
      </w:r>
      <w:r w:rsidR="00C92EB8">
        <w:rPr>
          <w:rFonts w:ascii="Arial" w:hAnsi="Arial"/>
          <w:b/>
          <w:bCs/>
          <w:color w:val="auto"/>
          <w:sz w:val="22"/>
          <w:szCs w:val="22"/>
        </w:rPr>
        <w:t xml:space="preserve"> tłumaczeniowych</w:t>
      </w:r>
    </w:p>
    <w:p w:rsidR="00EA287D" w:rsidRDefault="00EA287D" w:rsidP="00EA287D">
      <w:pPr>
        <w:pStyle w:val="t1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na studiach pierwszego stopnia</w:t>
      </w: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 </w:t>
      </w:r>
      <w:r w:rsidR="003A120D">
        <w:rPr>
          <w:rFonts w:ascii="Arial" w:hAnsi="Arial"/>
          <w:color w:val="auto"/>
          <w:sz w:val="22"/>
          <w:szCs w:val="22"/>
        </w:rPr>
        <w:t>Instytucie K</w:t>
      </w:r>
      <w:r w:rsidR="00366311">
        <w:rPr>
          <w:rFonts w:ascii="Arial" w:hAnsi="Arial"/>
          <w:color w:val="auto"/>
          <w:sz w:val="22"/>
          <w:szCs w:val="22"/>
        </w:rPr>
        <w:t>omunikacji Specjalistycznej i Interkulturowej</w:t>
      </w:r>
      <w:r>
        <w:rPr>
          <w:rFonts w:ascii="Arial" w:hAnsi="Arial"/>
          <w:color w:val="auto"/>
          <w:sz w:val="22"/>
          <w:szCs w:val="22"/>
        </w:rPr>
        <w:t xml:space="preserve"> </w:t>
      </w: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na Wydziale Lingwistyki Stosowanej</w:t>
      </w:r>
    </w:p>
    <w:p w:rsidR="00EA287D" w:rsidRDefault="003A120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Uniwersytetu Warszawskiego</w:t>
      </w:r>
    </w:p>
    <w:p w:rsidR="00EA287D" w:rsidRDefault="00EA287D" w:rsidP="00EA287D">
      <w:pPr>
        <w:ind w:left="540" w:hanging="360"/>
        <w:rPr>
          <w:sz w:val="22"/>
          <w:szCs w:val="22"/>
        </w:rPr>
      </w:pPr>
    </w:p>
    <w:p w:rsidR="00EA287D" w:rsidRDefault="00EA287D" w:rsidP="00EA287D">
      <w:pPr>
        <w:ind w:left="540" w:hanging="360"/>
        <w:rPr>
          <w:sz w:val="22"/>
          <w:szCs w:val="22"/>
        </w:rPr>
      </w:pPr>
    </w:p>
    <w:p w:rsidR="00EA287D" w:rsidRDefault="00EA287D" w:rsidP="00EA287D">
      <w:pPr>
        <w:ind w:left="540" w:hanging="360"/>
        <w:rPr>
          <w:sz w:val="22"/>
          <w:szCs w:val="22"/>
        </w:rPr>
      </w:pPr>
    </w:p>
    <w:p w:rsidR="00EA287D" w:rsidRPr="009F548B" w:rsidRDefault="00EA287D" w:rsidP="00EA287D">
      <w:pPr>
        <w:pStyle w:val="podrozdzialy"/>
        <w:spacing w:before="0" w:after="0"/>
        <w:rPr>
          <w:rStyle w:val="Pogrubienie"/>
          <w:rFonts w:ascii="Arial" w:hAnsi="Arial"/>
          <w:bCs w:val="0"/>
          <w:color w:val="auto"/>
          <w:sz w:val="22"/>
          <w:szCs w:val="22"/>
        </w:rPr>
      </w:pPr>
      <w:r w:rsidRPr="009F548B">
        <w:rPr>
          <w:rStyle w:val="Pogrubienie"/>
          <w:rFonts w:ascii="Arial" w:hAnsi="Arial"/>
          <w:bCs w:val="0"/>
          <w:color w:val="auto"/>
          <w:sz w:val="22"/>
          <w:szCs w:val="22"/>
        </w:rPr>
        <w:t>Postanowienia ogólne</w:t>
      </w: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000000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1. </w:t>
      </w:r>
      <w:r w:rsidR="009F548B">
        <w:rPr>
          <w:rFonts w:ascii="Arial" w:hAnsi="Arial"/>
          <w:color w:val="000000"/>
          <w:sz w:val="22"/>
          <w:szCs w:val="22"/>
        </w:rPr>
        <w:t>Instytut K</w:t>
      </w:r>
      <w:r w:rsidR="00366311">
        <w:rPr>
          <w:rFonts w:ascii="Arial" w:hAnsi="Arial"/>
          <w:color w:val="000000"/>
          <w:sz w:val="22"/>
          <w:szCs w:val="22"/>
        </w:rPr>
        <w:t>omunikacji Specjalistycznej i Interkulturow</w:t>
      </w:r>
      <w:r w:rsidR="009F548B">
        <w:rPr>
          <w:rFonts w:ascii="Arial" w:hAnsi="Arial"/>
          <w:color w:val="000000"/>
          <w:sz w:val="22"/>
          <w:szCs w:val="22"/>
        </w:rPr>
        <w:t xml:space="preserve">ej </w:t>
      </w:r>
      <w:r>
        <w:rPr>
          <w:rFonts w:ascii="Arial" w:hAnsi="Arial"/>
          <w:color w:val="000000"/>
          <w:sz w:val="22"/>
          <w:szCs w:val="22"/>
        </w:rPr>
        <w:t>na Wydziale Lingwistyki Stosowanej</w:t>
      </w:r>
      <w:r w:rsidR="009F548B">
        <w:rPr>
          <w:rFonts w:ascii="Arial" w:hAnsi="Arial"/>
          <w:color w:val="000000"/>
          <w:sz w:val="22"/>
          <w:szCs w:val="22"/>
        </w:rPr>
        <w:t xml:space="preserve"> Uniwersytetu Warszawskiego, zwany dalej „Instytutem</w:t>
      </w:r>
      <w:r>
        <w:rPr>
          <w:rFonts w:ascii="Arial" w:hAnsi="Arial"/>
          <w:color w:val="000000"/>
          <w:sz w:val="22"/>
          <w:szCs w:val="22"/>
        </w:rPr>
        <w:t xml:space="preserve">”, organizuje w ramach programu kształcenia praktyki stanowiące integralną część studiów, działając na podstawie art. 166 ustawy z dnia 27 lipca 2005 r. Prawo o szkolnictwie wyższym (Dz. U. Nr 164, poz. 1365), Rozporządzenia Ministra Nauki i Szkolnictwa Wyższego z dnia 12.07.2007 r. w sprawie standardów kształcenia dla poszczególnych kierunków oraz Regulaminu </w:t>
      </w:r>
      <w:r>
        <w:rPr>
          <w:rFonts w:ascii="Arial" w:hAnsi="Arial" w:cs="Arial"/>
          <w:color w:val="000000"/>
          <w:sz w:val="22"/>
          <w:szCs w:val="22"/>
        </w:rPr>
        <w:t>studiów na Uniwersytecie Warszawskim.</w:t>
      </w:r>
    </w:p>
    <w:p w:rsidR="00EA287D" w:rsidRDefault="00EA287D" w:rsidP="00EA287D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Student studiów</w:t>
      </w:r>
      <w:r w:rsidR="009F548B" w:rsidRPr="009F548B">
        <w:rPr>
          <w:rFonts w:ascii="Arial" w:hAnsi="Arial" w:cs="Arial"/>
          <w:color w:val="000000"/>
          <w:sz w:val="22"/>
          <w:szCs w:val="22"/>
        </w:rPr>
        <w:t xml:space="preserve"> </w:t>
      </w:r>
      <w:r w:rsidR="009F548B">
        <w:rPr>
          <w:rFonts w:ascii="Arial" w:hAnsi="Arial" w:cs="Arial"/>
          <w:color w:val="000000"/>
          <w:sz w:val="22"/>
          <w:szCs w:val="22"/>
        </w:rPr>
        <w:t xml:space="preserve">stacjonarnych </w:t>
      </w:r>
      <w:r>
        <w:rPr>
          <w:rFonts w:ascii="Arial" w:hAnsi="Arial" w:cs="Arial"/>
          <w:color w:val="000000"/>
          <w:sz w:val="22"/>
          <w:szCs w:val="22"/>
        </w:rPr>
        <w:t>pierwszego stopnia zobowiązany jest do odbycia w trakcie studiów praktyki wynikającej ze standardów kształcenia lub z odrębnych przepisów dla poszczególnych uprawnień zawodowych w wymiarze nie krótszym niż: 4 tygodni, tj. 80 godzin</w:t>
      </w:r>
      <w:r w:rsidR="00A530FC">
        <w:rPr>
          <w:rFonts w:ascii="Arial" w:hAnsi="Arial" w:cs="Arial"/>
          <w:color w:val="000000"/>
          <w:sz w:val="22"/>
          <w:szCs w:val="22"/>
        </w:rPr>
        <w:t xml:space="preserve"> </w:t>
      </w:r>
      <w:r w:rsidR="00672816">
        <w:rPr>
          <w:rFonts w:ascii="Arial" w:hAnsi="Arial" w:cs="Arial"/>
          <w:color w:val="000000"/>
          <w:sz w:val="22"/>
          <w:szCs w:val="22"/>
        </w:rPr>
        <w:t xml:space="preserve">akademickich </w:t>
      </w:r>
      <w:r w:rsidR="00A530FC">
        <w:rPr>
          <w:rFonts w:ascii="Arial" w:hAnsi="Arial" w:cs="Arial"/>
          <w:color w:val="000000"/>
          <w:sz w:val="22"/>
          <w:szCs w:val="22"/>
        </w:rPr>
        <w:t>(80x45 minut)</w:t>
      </w:r>
      <w:r>
        <w:rPr>
          <w:rFonts w:ascii="Arial" w:hAnsi="Arial" w:cs="Arial"/>
          <w:color w:val="000000"/>
          <w:sz w:val="22"/>
          <w:szCs w:val="22"/>
        </w:rPr>
        <w:t>, za co otrzymuje 3 punkty ECTS i zaliczenie.</w:t>
      </w:r>
    </w:p>
    <w:p w:rsidR="00EA287D" w:rsidRDefault="00EA287D" w:rsidP="00EA287D">
      <w:pPr>
        <w:pStyle w:val="NormalnyWeb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Style w:val="Pogrubienie"/>
          <w:rFonts w:ascii="Arial" w:hAnsi="Arial"/>
          <w:bCs w:val="0"/>
          <w:color w:val="000000"/>
          <w:sz w:val="22"/>
          <w:szCs w:val="22"/>
        </w:rPr>
      </w:pPr>
      <w:r>
        <w:rPr>
          <w:rStyle w:val="Pogrubienie"/>
          <w:rFonts w:ascii="Arial" w:hAnsi="Arial"/>
          <w:bCs w:val="0"/>
          <w:color w:val="000000"/>
          <w:sz w:val="22"/>
          <w:szCs w:val="22"/>
        </w:rPr>
        <w:t>Cele praktyk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b/>
          <w:color w:val="000000"/>
          <w:sz w:val="22"/>
          <w:szCs w:val="22"/>
        </w:rPr>
      </w:pPr>
    </w:p>
    <w:p w:rsidR="00EA287D" w:rsidRDefault="00EA287D" w:rsidP="00EA287D">
      <w:pPr>
        <w:rPr>
          <w:sz w:val="22"/>
          <w:szCs w:val="22"/>
        </w:rPr>
      </w:pPr>
      <w:r>
        <w:rPr>
          <w:sz w:val="22"/>
          <w:szCs w:val="22"/>
        </w:rPr>
        <w:t>3. Studenckie praktyki mają w szczególności na celu:</w:t>
      </w:r>
    </w:p>
    <w:p w:rsidR="00EA287D" w:rsidRDefault="00EA287D" w:rsidP="00672816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poszerzenie wiedzy zdobytej na studiach i rozwijanie umiejętności jej wykorzystania,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zapoznanie studenta ze specyfiką środowiska zawodowego,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kształtowanie konkretnych umiejętności zawodowych związanych bezpośrednio z miejscem odbywania praktyki, 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kształtowanie umiejętności skutecznego komunikowania się w organizacji,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poznanie funkcjonowania struktury organizacyjnej, zasad organizacji pracy i podziału kompetencji, procedur, procesu planowania pracy, kontroli,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doskonalenie umiejętności organizacji pracy własnej, pracy zespołowej, efektywnego zarządzania czasem, sumienności, odpowiedzialności za powierzone zadania,</w:t>
      </w:r>
    </w:p>
    <w:p w:rsidR="00EA287D" w:rsidRDefault="00EA287D" w:rsidP="00EA287D">
      <w:pPr>
        <w:numPr>
          <w:ilvl w:val="0"/>
          <w:numId w:val="2"/>
        </w:numPr>
        <w:tabs>
          <w:tab w:val="left" w:pos="2160"/>
        </w:tabs>
        <w:suppressAutoHyphens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doskonalenie umiejętności translatorskich w zakresie tłumaczeń pisemnych i/lub ustnych</w:t>
      </w:r>
      <w:r w:rsidR="009F548B">
        <w:rPr>
          <w:sz w:val="22"/>
          <w:szCs w:val="22"/>
        </w:rPr>
        <w:t>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Organizacja praktyk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4. Za nadzór nad organizacją i przebiegiem praktyk odpowiada Pełnomocnik </w:t>
      </w:r>
      <w:r w:rsidR="009F548B">
        <w:rPr>
          <w:rFonts w:ascii="Arial" w:hAnsi="Arial"/>
          <w:color w:val="auto"/>
          <w:sz w:val="22"/>
          <w:szCs w:val="22"/>
        </w:rPr>
        <w:t>D</w:t>
      </w:r>
      <w:r w:rsidR="00672816">
        <w:rPr>
          <w:rFonts w:ascii="Arial" w:hAnsi="Arial"/>
          <w:color w:val="auto"/>
          <w:sz w:val="22"/>
          <w:szCs w:val="22"/>
        </w:rPr>
        <w:t>yrektora Instytutu</w:t>
      </w:r>
      <w:r>
        <w:rPr>
          <w:rFonts w:ascii="Arial" w:hAnsi="Arial"/>
          <w:color w:val="auto"/>
          <w:sz w:val="22"/>
          <w:szCs w:val="22"/>
        </w:rPr>
        <w:t xml:space="preserve"> ds. praktyk</w:t>
      </w:r>
      <w:r w:rsidR="00A530FC">
        <w:rPr>
          <w:rFonts w:ascii="Arial" w:hAnsi="Arial"/>
          <w:color w:val="auto"/>
          <w:sz w:val="22"/>
          <w:szCs w:val="22"/>
        </w:rPr>
        <w:t xml:space="preserve"> tłumaczeniowych</w:t>
      </w:r>
      <w:r w:rsidR="00320D06">
        <w:rPr>
          <w:rFonts w:ascii="Arial" w:hAnsi="Arial"/>
          <w:color w:val="auto"/>
          <w:sz w:val="22"/>
          <w:szCs w:val="22"/>
        </w:rPr>
        <w:t xml:space="preserve"> dla I stopnia</w:t>
      </w:r>
      <w:r w:rsidR="00A530FC">
        <w:rPr>
          <w:rFonts w:ascii="Arial" w:hAnsi="Arial"/>
          <w:color w:val="auto"/>
          <w:sz w:val="22"/>
          <w:szCs w:val="22"/>
        </w:rPr>
        <w:t>: dr hab. Anna Borowska</w:t>
      </w:r>
      <w:r w:rsidR="00672816">
        <w:rPr>
          <w:rFonts w:ascii="Arial" w:hAnsi="Arial"/>
          <w:color w:val="auto"/>
          <w:sz w:val="22"/>
          <w:szCs w:val="22"/>
        </w:rPr>
        <w:t>, prof. ucz</w:t>
      </w:r>
      <w:r w:rsidR="00320D06">
        <w:rPr>
          <w:rFonts w:ascii="Arial" w:hAnsi="Arial"/>
          <w:color w:val="auto"/>
          <w:sz w:val="22"/>
          <w:szCs w:val="22"/>
        </w:rPr>
        <w:t xml:space="preserve"> (</w:t>
      </w:r>
      <w:hyperlink r:id="rId7" w:history="1">
        <w:r w:rsidR="00672816" w:rsidRPr="00FE6CA0">
          <w:rPr>
            <w:rStyle w:val="Hipercze"/>
            <w:rFonts w:ascii="Arial" w:hAnsi="Arial"/>
            <w:sz w:val="22"/>
            <w:szCs w:val="22"/>
          </w:rPr>
          <w:t>a.borowska@uw.edu.pl</w:t>
        </w:r>
      </w:hyperlink>
      <w:r w:rsidR="00320D06">
        <w:rPr>
          <w:rFonts w:ascii="Arial" w:hAnsi="Arial"/>
          <w:color w:val="auto"/>
          <w:sz w:val="22"/>
          <w:szCs w:val="22"/>
        </w:rPr>
        <w:t>)</w:t>
      </w:r>
      <w:r>
        <w:rPr>
          <w:rFonts w:ascii="Arial" w:hAnsi="Arial"/>
          <w:color w:val="auto"/>
          <w:sz w:val="22"/>
          <w:szCs w:val="22"/>
        </w:rPr>
        <w:t>.</w:t>
      </w:r>
      <w:r w:rsidR="00672816">
        <w:rPr>
          <w:rFonts w:ascii="Arial" w:hAnsi="Arial"/>
          <w:color w:val="auto"/>
          <w:sz w:val="22"/>
          <w:szCs w:val="22"/>
        </w:rPr>
        <w:t xml:space="preserve"> Obowiązkiem Pełnomocnika jest weryfikacja przedstawionych dokumentów i zaliczenie przedmiotu według przedstawionych zasad.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5. Ewidencję studentów, którzy odbyli praktyki, z uwzględnieniem niezbędnych danych prowadzi wyznaczony pracownik </w:t>
      </w:r>
      <w:r w:rsidR="009F548B">
        <w:rPr>
          <w:rFonts w:ascii="Arial" w:hAnsi="Arial"/>
          <w:color w:val="auto"/>
          <w:sz w:val="22"/>
          <w:szCs w:val="22"/>
        </w:rPr>
        <w:t>Instytutu</w:t>
      </w:r>
      <w:r>
        <w:rPr>
          <w:rFonts w:ascii="Arial" w:hAnsi="Arial"/>
          <w:color w:val="auto"/>
          <w:sz w:val="22"/>
          <w:szCs w:val="22"/>
        </w:rPr>
        <w:t xml:space="preserve"> ds. obsługi praktyk wykorzystując do tego celu aplikację informatyczną.</w:t>
      </w: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320D06" w:rsidRDefault="00320D06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320D06" w:rsidRDefault="00320D06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320D06" w:rsidRDefault="00320D06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Miejsce odbywania praktyk</w:t>
      </w:r>
    </w:p>
    <w:p w:rsidR="00EA287D" w:rsidRDefault="00EA287D" w:rsidP="00EA287D">
      <w:pPr>
        <w:pStyle w:val="Nagwek3"/>
        <w:keepNext w:val="0"/>
        <w:numPr>
          <w:ilvl w:val="2"/>
          <w:numId w:val="0"/>
        </w:numPr>
        <w:tabs>
          <w:tab w:val="num" w:pos="720"/>
        </w:tabs>
        <w:suppressAutoHyphens/>
        <w:ind w:left="720" w:hanging="720"/>
        <w:jc w:val="center"/>
        <w:rPr>
          <w:rFonts w:ascii="Arial" w:hAnsi="Arial"/>
          <w:sz w:val="16"/>
          <w:szCs w:val="16"/>
        </w:rPr>
      </w:pPr>
    </w:p>
    <w:p w:rsidR="00EA287D" w:rsidRPr="00320D06" w:rsidRDefault="00EA287D" w:rsidP="00EA287D">
      <w:pPr>
        <w:pStyle w:val="Nagwek3"/>
        <w:keepNext w:val="0"/>
        <w:numPr>
          <w:ilvl w:val="2"/>
          <w:numId w:val="0"/>
        </w:numPr>
        <w:tabs>
          <w:tab w:val="num" w:pos="720"/>
        </w:tabs>
        <w:suppressAutoHyphens/>
        <w:ind w:left="720" w:hanging="720"/>
        <w:jc w:val="both"/>
        <w:rPr>
          <w:rStyle w:val="css"/>
          <w:rFonts w:ascii="Arial" w:hAnsi="Arial"/>
          <w:b w:val="0"/>
          <w:sz w:val="22"/>
          <w:szCs w:val="22"/>
        </w:rPr>
      </w:pPr>
      <w:r>
        <w:rPr>
          <w:rFonts w:ascii="Arial" w:hAnsi="Arial"/>
          <w:b w:val="0"/>
          <w:bCs w:val="0"/>
        </w:rPr>
        <w:t>6.</w:t>
      </w:r>
      <w:r>
        <w:rPr>
          <w:rFonts w:ascii="Arial" w:hAnsi="Arial"/>
        </w:rPr>
        <w:t xml:space="preserve"> </w:t>
      </w:r>
      <w:r w:rsidRPr="00320D06">
        <w:rPr>
          <w:rStyle w:val="css"/>
          <w:rFonts w:ascii="Arial" w:hAnsi="Arial"/>
          <w:b w:val="0"/>
          <w:sz w:val="22"/>
          <w:szCs w:val="22"/>
        </w:rPr>
        <w:t>Praktyka może się odbywać w jednostkach gospodarczych, jednostkach administracji państwowej, administracji samorządowej, instytucjach społecznych, placówkach oświatowych, służby zdrowia, kultury, instytucjach naukowo-badawczych, lub innych jednostkach organizacyjnych – zwanych dalej "</w:t>
      </w:r>
      <w:r w:rsidRPr="00320D06">
        <w:rPr>
          <w:rStyle w:val="css"/>
          <w:rFonts w:ascii="Arial" w:hAnsi="Arial"/>
          <w:b w:val="0"/>
          <w:color w:val="0000FF"/>
          <w:sz w:val="22"/>
          <w:szCs w:val="22"/>
        </w:rPr>
        <w:t>Firmą/Instytucją</w:t>
      </w:r>
      <w:r w:rsidRPr="00320D06">
        <w:rPr>
          <w:rStyle w:val="css"/>
          <w:rFonts w:ascii="Arial" w:hAnsi="Arial"/>
          <w:b w:val="0"/>
          <w:sz w:val="22"/>
          <w:szCs w:val="22"/>
        </w:rPr>
        <w:t>" – jeżeli charakter odbywanych przez studenta praktyk będzie zgodny z profilem kierunku studiów.</w:t>
      </w:r>
    </w:p>
    <w:p w:rsidR="00EA287D" w:rsidRPr="00320D06" w:rsidRDefault="00EA287D" w:rsidP="00EA287D">
      <w:pPr>
        <w:pStyle w:val="Nagwek3"/>
        <w:keepNext w:val="0"/>
        <w:numPr>
          <w:ilvl w:val="2"/>
          <w:numId w:val="0"/>
        </w:numPr>
        <w:tabs>
          <w:tab w:val="num" w:pos="720"/>
          <w:tab w:val="left" w:pos="9540"/>
        </w:tabs>
        <w:suppressAutoHyphens/>
        <w:spacing w:before="280" w:after="280"/>
        <w:ind w:left="720" w:hanging="720"/>
        <w:jc w:val="both"/>
        <w:rPr>
          <w:rStyle w:val="css"/>
          <w:rFonts w:ascii="Arial" w:hAnsi="Arial"/>
          <w:sz w:val="22"/>
          <w:szCs w:val="22"/>
        </w:rPr>
      </w:pPr>
      <w:r w:rsidRPr="00320D06">
        <w:rPr>
          <w:rStyle w:val="css"/>
          <w:rFonts w:ascii="Arial" w:hAnsi="Arial"/>
          <w:b w:val="0"/>
          <w:sz w:val="22"/>
          <w:szCs w:val="22"/>
        </w:rPr>
        <w:t>7.</w:t>
      </w:r>
      <w:r w:rsidRPr="00320D06">
        <w:rPr>
          <w:rStyle w:val="css"/>
          <w:rFonts w:ascii="Arial" w:hAnsi="Arial"/>
          <w:sz w:val="22"/>
          <w:szCs w:val="22"/>
        </w:rPr>
        <w:t xml:space="preserve"> </w:t>
      </w:r>
      <w:r w:rsidRPr="00320D06">
        <w:rPr>
          <w:rStyle w:val="css"/>
          <w:rFonts w:ascii="Arial" w:hAnsi="Arial"/>
          <w:b w:val="0"/>
          <w:sz w:val="22"/>
          <w:szCs w:val="22"/>
        </w:rPr>
        <w:t>Praktyka może się odbywać w ramach realizowanych programów Unii</w:t>
      </w:r>
      <w:r w:rsidR="00320D06" w:rsidRPr="00320D06">
        <w:rPr>
          <w:rStyle w:val="css"/>
          <w:rFonts w:ascii="Arial" w:hAnsi="Arial"/>
          <w:b w:val="0"/>
          <w:sz w:val="22"/>
          <w:szCs w:val="22"/>
        </w:rPr>
        <w:t xml:space="preserve"> </w:t>
      </w:r>
      <w:r w:rsidRPr="00320D06">
        <w:rPr>
          <w:rStyle w:val="css"/>
          <w:rFonts w:ascii="Arial" w:hAnsi="Arial"/>
          <w:b w:val="0"/>
          <w:sz w:val="22"/>
          <w:szCs w:val="22"/>
        </w:rPr>
        <w:t>Europejskiej, wymian zagranicznych skierowanych do studentów.</w:t>
      </w:r>
      <w:r w:rsidRPr="00320D06">
        <w:rPr>
          <w:rStyle w:val="css"/>
          <w:rFonts w:ascii="Arial" w:hAnsi="Arial"/>
          <w:sz w:val="22"/>
          <w:szCs w:val="22"/>
        </w:rPr>
        <w:t xml:space="preserve">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8. Studenci mogą odbywać praktyki w samodzielnie wybranych przez siebie Firmach/Instytucjach, zgodnie z profilem kierunku studiów</w:t>
      </w:r>
      <w:r w:rsidR="00A530FC">
        <w:rPr>
          <w:rFonts w:ascii="Arial" w:hAnsi="Arial"/>
          <w:color w:val="auto"/>
          <w:sz w:val="22"/>
          <w:szCs w:val="22"/>
        </w:rPr>
        <w:t xml:space="preserve"> (tłumaczenia, </w:t>
      </w:r>
      <w:r w:rsidR="00320D06">
        <w:rPr>
          <w:rFonts w:ascii="Arial" w:hAnsi="Arial"/>
          <w:color w:val="auto"/>
          <w:sz w:val="22"/>
          <w:szCs w:val="22"/>
        </w:rPr>
        <w:t xml:space="preserve">obowiązkowe </w:t>
      </w:r>
      <w:r w:rsidR="00A530FC">
        <w:rPr>
          <w:rFonts w:ascii="Arial" w:hAnsi="Arial"/>
          <w:color w:val="auto"/>
          <w:sz w:val="22"/>
          <w:szCs w:val="22"/>
        </w:rPr>
        <w:t>języki A i B)</w:t>
      </w:r>
      <w:r>
        <w:rPr>
          <w:rFonts w:ascii="Arial" w:hAnsi="Arial"/>
          <w:color w:val="auto"/>
          <w:sz w:val="22"/>
          <w:szCs w:val="22"/>
        </w:rPr>
        <w:t xml:space="preserve"> i w ramach liczby godzin dydaktycznych przewidzianych planem studiów.</w:t>
      </w:r>
      <w:r w:rsidR="00320D06">
        <w:rPr>
          <w:rFonts w:ascii="Arial" w:hAnsi="Arial"/>
          <w:color w:val="auto"/>
          <w:sz w:val="22"/>
          <w:szCs w:val="22"/>
        </w:rPr>
        <w:t xml:space="preserve"> </w:t>
      </w:r>
      <w:r w:rsidR="00672816">
        <w:rPr>
          <w:rFonts w:ascii="Arial" w:hAnsi="Arial"/>
          <w:color w:val="auto"/>
          <w:sz w:val="22"/>
          <w:szCs w:val="22"/>
        </w:rPr>
        <w:t>W uzasadnionych przypadkach, m</w:t>
      </w:r>
      <w:r w:rsidR="00320D06">
        <w:rPr>
          <w:rFonts w:ascii="Arial" w:hAnsi="Arial"/>
          <w:color w:val="auto"/>
          <w:sz w:val="22"/>
          <w:szCs w:val="22"/>
        </w:rPr>
        <w:t xml:space="preserve">ożliwe jest zaliczenie 30% </w:t>
      </w:r>
      <w:r w:rsidR="00064052">
        <w:rPr>
          <w:rFonts w:ascii="Arial" w:hAnsi="Arial"/>
          <w:color w:val="auto"/>
          <w:sz w:val="22"/>
          <w:szCs w:val="22"/>
        </w:rPr>
        <w:t>(= 24 godziny</w:t>
      </w:r>
      <w:r w:rsidR="00672816">
        <w:rPr>
          <w:rFonts w:ascii="Arial" w:hAnsi="Arial"/>
          <w:color w:val="auto"/>
          <w:sz w:val="22"/>
          <w:szCs w:val="22"/>
        </w:rPr>
        <w:t xml:space="preserve"> (x45min)</w:t>
      </w:r>
      <w:r w:rsidR="00064052">
        <w:rPr>
          <w:rFonts w:ascii="Arial" w:hAnsi="Arial"/>
          <w:color w:val="auto"/>
          <w:sz w:val="22"/>
          <w:szCs w:val="22"/>
        </w:rPr>
        <w:t xml:space="preserve">) </w:t>
      </w:r>
      <w:r w:rsidR="00320D06">
        <w:rPr>
          <w:rFonts w:ascii="Arial" w:hAnsi="Arial"/>
          <w:color w:val="auto"/>
          <w:sz w:val="22"/>
          <w:szCs w:val="22"/>
        </w:rPr>
        <w:t xml:space="preserve">praktyk </w:t>
      </w:r>
      <w:r w:rsidR="00672816">
        <w:rPr>
          <w:rFonts w:ascii="Arial" w:hAnsi="Arial"/>
          <w:color w:val="auto"/>
          <w:sz w:val="22"/>
          <w:szCs w:val="22"/>
        </w:rPr>
        <w:t xml:space="preserve">obejmujących </w:t>
      </w:r>
      <w:r w:rsidR="00320D06">
        <w:rPr>
          <w:rFonts w:ascii="Arial" w:hAnsi="Arial"/>
          <w:color w:val="auto"/>
          <w:sz w:val="22"/>
          <w:szCs w:val="22"/>
        </w:rPr>
        <w:t>język C na wniosek studenta i za zgodą Pełnomocnika ds. praktyk dr hab. Anny Borowskiej</w:t>
      </w:r>
      <w:r w:rsidR="00672816">
        <w:rPr>
          <w:rFonts w:ascii="Arial" w:hAnsi="Arial"/>
          <w:color w:val="auto"/>
          <w:sz w:val="22"/>
          <w:szCs w:val="22"/>
        </w:rPr>
        <w:t>, prof. ucz</w:t>
      </w:r>
      <w:r w:rsidR="00320D06">
        <w:rPr>
          <w:rFonts w:ascii="Arial" w:hAnsi="Arial"/>
          <w:color w:val="auto"/>
          <w:sz w:val="22"/>
          <w:szCs w:val="22"/>
        </w:rPr>
        <w:t>.</w:t>
      </w:r>
    </w:p>
    <w:p w:rsidR="00EA287D" w:rsidRDefault="00EA287D" w:rsidP="00320D06">
      <w:pPr>
        <w:pStyle w:val="podrozdzialy"/>
        <w:spacing w:before="0" w:after="0"/>
        <w:jc w:val="left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Formy praktyk</w:t>
      </w:r>
    </w:p>
    <w:p w:rsidR="00EA287D" w:rsidRDefault="00EA287D" w:rsidP="00EA287D">
      <w:pPr>
        <w:pStyle w:val="paragraf"/>
        <w:shd w:val="clear" w:color="auto" w:fill="FFFFFF"/>
        <w:spacing w:before="0" w:after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EA287D" w:rsidRDefault="00BC29E9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>. Ustala się następujące formy praktyk: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Pr="00320D06" w:rsidRDefault="00BC29E9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  <w:u w:val="single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>.1. Praktyka zorganizowana – student korzysta z przygotowanej przez Uniwersytet oferty praktyk wynikającej z zawartych umów długoterminowych dostępnej w Biurze Zawodowej Promocji Absolwentów</w:t>
      </w:r>
      <w:r w:rsidR="00320D06">
        <w:rPr>
          <w:rFonts w:ascii="Arial" w:hAnsi="Arial"/>
          <w:color w:val="auto"/>
          <w:sz w:val="22"/>
          <w:szCs w:val="22"/>
        </w:rPr>
        <w:t xml:space="preserve"> (BZPA).</w:t>
      </w:r>
      <w:r w:rsidR="00320D06" w:rsidRPr="00320D06">
        <w:t xml:space="preserve"> </w:t>
      </w:r>
      <w:r w:rsidR="00320D06" w:rsidRPr="00320D06">
        <w:rPr>
          <w:rFonts w:ascii="Arial" w:hAnsi="Arial"/>
          <w:color w:val="auto"/>
          <w:sz w:val="22"/>
          <w:szCs w:val="22"/>
        </w:rPr>
        <w:t xml:space="preserve">Baza jest dostępna na stronie internetowej BZPA – </w:t>
      </w:r>
      <w:r w:rsidR="00320D06" w:rsidRPr="00320D06">
        <w:rPr>
          <w:rFonts w:ascii="Arial" w:hAnsi="Arial"/>
          <w:color w:val="auto"/>
          <w:sz w:val="22"/>
          <w:szCs w:val="22"/>
          <w:u w:val="single"/>
        </w:rPr>
        <w:t>www.biurokarier.uw.edu.pl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BC29E9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 xml:space="preserve">.2. Praktyka indywidualna – student inicjuje podpisanie </w:t>
      </w:r>
      <w:r w:rsidR="00320D06">
        <w:rPr>
          <w:rFonts w:ascii="Arial" w:hAnsi="Arial"/>
          <w:color w:val="auto"/>
          <w:sz w:val="22"/>
          <w:szCs w:val="22"/>
        </w:rPr>
        <w:t>Umowy</w:t>
      </w:r>
      <w:r w:rsidR="009F548B">
        <w:rPr>
          <w:rFonts w:ascii="Arial" w:hAnsi="Arial"/>
          <w:color w:val="auto"/>
          <w:sz w:val="22"/>
          <w:szCs w:val="22"/>
        </w:rPr>
        <w:t xml:space="preserve"> z </w:t>
      </w:r>
      <w:r w:rsidR="00320D06">
        <w:rPr>
          <w:rFonts w:ascii="Arial" w:hAnsi="Arial"/>
          <w:color w:val="auto"/>
          <w:sz w:val="22"/>
          <w:szCs w:val="22"/>
        </w:rPr>
        <w:t xml:space="preserve">wybraną </w:t>
      </w:r>
      <w:r w:rsidR="009F548B">
        <w:rPr>
          <w:rFonts w:ascii="Arial" w:hAnsi="Arial"/>
          <w:color w:val="auto"/>
          <w:sz w:val="22"/>
          <w:szCs w:val="22"/>
        </w:rPr>
        <w:t xml:space="preserve">Firmą/Instytucją, a </w:t>
      </w:r>
      <w:r w:rsidR="00320D06">
        <w:rPr>
          <w:rFonts w:ascii="Arial" w:hAnsi="Arial"/>
          <w:color w:val="auto"/>
          <w:sz w:val="22"/>
          <w:szCs w:val="22"/>
        </w:rPr>
        <w:t>Pełnomocnik ds. praktyk IKSI</w:t>
      </w:r>
      <w:r w:rsidR="00672816">
        <w:rPr>
          <w:rFonts w:ascii="Arial" w:hAnsi="Arial"/>
          <w:color w:val="auto"/>
          <w:sz w:val="22"/>
          <w:szCs w:val="22"/>
        </w:rPr>
        <w:t xml:space="preserve"> sprawdza kwalifikacje podmiotu, wyraża zgodę i</w:t>
      </w:r>
      <w:r w:rsidR="00EA287D">
        <w:rPr>
          <w:rFonts w:ascii="Arial" w:hAnsi="Arial"/>
          <w:color w:val="auto"/>
          <w:sz w:val="22"/>
          <w:szCs w:val="22"/>
        </w:rPr>
        <w:t xml:space="preserve"> sprawuje nadzór merytoryczny i organizacyjny nad przebiegiem praktyki;</w:t>
      </w:r>
    </w:p>
    <w:p w:rsidR="00EA287D" w:rsidRDefault="00EA287D" w:rsidP="00EA287D">
      <w:pPr>
        <w:pStyle w:val="NormalnyWeb"/>
        <w:spacing w:before="0" w:after="0"/>
        <w:ind w:left="708"/>
        <w:rPr>
          <w:rFonts w:ascii="Arial" w:hAnsi="Arial"/>
          <w:color w:val="auto"/>
          <w:sz w:val="22"/>
          <w:szCs w:val="22"/>
        </w:rPr>
      </w:pPr>
    </w:p>
    <w:p w:rsidR="00EA287D" w:rsidRDefault="00BC29E9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 xml:space="preserve">.3. </w:t>
      </w:r>
      <w:r w:rsidR="00672816">
        <w:rPr>
          <w:rFonts w:ascii="Arial" w:hAnsi="Arial"/>
          <w:color w:val="auto"/>
          <w:sz w:val="22"/>
          <w:szCs w:val="22"/>
        </w:rPr>
        <w:t>W szczególnych przypadkach możliwe jest zaliczenie praktyk na podstawie z</w:t>
      </w:r>
      <w:r w:rsidR="00EA287D">
        <w:rPr>
          <w:rFonts w:ascii="Arial" w:hAnsi="Arial"/>
          <w:color w:val="auto"/>
          <w:sz w:val="22"/>
          <w:szCs w:val="22"/>
        </w:rPr>
        <w:t>atrudnieni</w:t>
      </w:r>
      <w:r w:rsidR="00672816">
        <w:rPr>
          <w:rFonts w:ascii="Arial" w:hAnsi="Arial"/>
          <w:color w:val="auto"/>
          <w:sz w:val="22"/>
          <w:szCs w:val="22"/>
        </w:rPr>
        <w:t>a</w:t>
      </w:r>
      <w:r w:rsidR="00EA287D">
        <w:rPr>
          <w:rFonts w:ascii="Arial" w:hAnsi="Arial"/>
          <w:color w:val="auto"/>
          <w:sz w:val="22"/>
          <w:szCs w:val="22"/>
        </w:rPr>
        <w:t xml:space="preserve"> na podstawie umowy o pracę lub umów cywilnoprawnych na okres co najmniej jednego miesiąca w Firmie/Instytucji na stanowisku zgodnym z profilem kierunku studiów;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BC29E9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>.4. Prowadzenie własnej działalności gospodarczej</w:t>
      </w:r>
      <w:r w:rsidR="00672816">
        <w:rPr>
          <w:rFonts w:ascii="Arial" w:hAnsi="Arial"/>
          <w:color w:val="auto"/>
          <w:sz w:val="22"/>
          <w:szCs w:val="22"/>
        </w:rPr>
        <w:t xml:space="preserve"> związanej z tłumaczeniami, pod warunkiem, że student pełni rolę tłumacza w zakresie dwóch języków, będących przedmiotem jego/jej studiów</w:t>
      </w:r>
      <w:r w:rsidR="00EA287D">
        <w:rPr>
          <w:rFonts w:ascii="Arial" w:hAnsi="Arial"/>
          <w:color w:val="auto"/>
          <w:sz w:val="22"/>
          <w:szCs w:val="22"/>
        </w:rPr>
        <w:t>;</w:t>
      </w:r>
    </w:p>
    <w:p w:rsidR="00EA287D" w:rsidRDefault="00EA287D" w:rsidP="00EA287D">
      <w:pPr>
        <w:pStyle w:val="NormalnyWeb"/>
        <w:spacing w:before="0" w:after="0"/>
        <w:ind w:left="708"/>
        <w:rPr>
          <w:rFonts w:ascii="Arial" w:hAnsi="Arial"/>
          <w:color w:val="auto"/>
          <w:sz w:val="22"/>
          <w:szCs w:val="22"/>
        </w:rPr>
      </w:pPr>
    </w:p>
    <w:p w:rsidR="00EA287D" w:rsidRDefault="00BC29E9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9</w:t>
      </w:r>
      <w:r w:rsidR="00EA287D">
        <w:rPr>
          <w:rFonts w:ascii="Arial" w:hAnsi="Arial"/>
          <w:color w:val="auto"/>
          <w:sz w:val="22"/>
          <w:szCs w:val="22"/>
        </w:rPr>
        <w:t xml:space="preserve">.5 W ramach zorganizowanej przez uczelnię działalności na rzecz Uniwersytetu i poza nim, pozwalającej osiągnąć cele praktyki zgodnie z profilem kierunku studiów, m.in.: 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realizacja projektów w ramach działalności kół naukowych,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udział w realizacji prac naukowo-badawczych,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udział w zleconych Uniwersytetowi projektach, np. wdrożeniowych,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organizacja imprez,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organizowanie spotkań z młodzieżą szkół średnich, 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udział w akcjach promujących Uniwersytet,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organizacja życia kulturalnego i gospodarczego Uniwersytetu, </w:t>
      </w:r>
    </w:p>
    <w:p w:rsidR="00EA287D" w:rsidRDefault="00EA287D" w:rsidP="00EA287D">
      <w:pPr>
        <w:pStyle w:val="NormalnyWeb"/>
        <w:numPr>
          <w:ilvl w:val="0"/>
          <w:numId w:val="5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organizacja życia naukowego i sportowego Uniwersytetu.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BC29E9">
        <w:rPr>
          <w:rFonts w:ascii="Arial" w:hAnsi="Arial"/>
          <w:color w:val="auto"/>
          <w:sz w:val="22"/>
          <w:szCs w:val="22"/>
        </w:rPr>
        <w:t>0</w:t>
      </w:r>
      <w:r>
        <w:rPr>
          <w:rFonts w:ascii="Arial" w:hAnsi="Arial"/>
          <w:color w:val="auto"/>
          <w:sz w:val="22"/>
          <w:szCs w:val="22"/>
        </w:rPr>
        <w:t>. Możliwe jest odbywanie praktyki w instytucjach Unii Europejskiej.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lastRenderedPageBreak/>
        <w:t>1</w:t>
      </w:r>
      <w:r w:rsidR="00BC29E9">
        <w:rPr>
          <w:rFonts w:ascii="Arial" w:hAnsi="Arial"/>
          <w:color w:val="auto"/>
          <w:sz w:val="22"/>
          <w:szCs w:val="22"/>
        </w:rPr>
        <w:t>1</w:t>
      </w:r>
      <w:r>
        <w:rPr>
          <w:rFonts w:ascii="Arial" w:hAnsi="Arial"/>
          <w:color w:val="auto"/>
          <w:sz w:val="22"/>
          <w:szCs w:val="22"/>
        </w:rPr>
        <w:t>. Zorganizowanie praktyki może być również wynikiem inicjatywy studenta, przy współpracy z jednostkami organizacyjnymi Uniwersytetu, wymaga jednak zaakceptowania przez Pełnomocnika ds. praktyk.</w:t>
      </w:r>
    </w:p>
    <w:p w:rsidR="007D26D5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7D26D5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BC29E9">
        <w:rPr>
          <w:rFonts w:ascii="Arial" w:hAnsi="Arial"/>
          <w:color w:val="auto"/>
          <w:sz w:val="22"/>
          <w:szCs w:val="22"/>
        </w:rPr>
        <w:t>2</w:t>
      </w:r>
      <w:r>
        <w:rPr>
          <w:rFonts w:ascii="Arial" w:hAnsi="Arial"/>
          <w:color w:val="auto"/>
          <w:sz w:val="22"/>
          <w:szCs w:val="22"/>
        </w:rPr>
        <w:t>. Firma/Instytucja przyjmuje studenta na praktyki tłumaczeniowe i gwarantuje mu opiekę zawodowego tłumacza, nadzór nad praktykami, a także weryfikację i ocenę dokonanych tłumaczeń.</w:t>
      </w:r>
    </w:p>
    <w:p w:rsidR="007D26D5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7D26D5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BC29E9">
        <w:rPr>
          <w:rFonts w:ascii="Arial" w:hAnsi="Arial"/>
          <w:color w:val="auto"/>
          <w:sz w:val="22"/>
          <w:szCs w:val="22"/>
        </w:rPr>
        <w:t>3</w:t>
      </w:r>
      <w:r>
        <w:rPr>
          <w:rFonts w:ascii="Arial" w:hAnsi="Arial"/>
          <w:color w:val="auto"/>
          <w:sz w:val="22"/>
          <w:szCs w:val="22"/>
        </w:rPr>
        <w:t>. Praktyki dotyczą języka wiodącego, będącego przedmiotem studiów osoby odbywającej praktykę, tzw. języka B. Student winien dokonywać tłumaczeń w językach A i B</w:t>
      </w:r>
      <w:r w:rsidR="00064052">
        <w:rPr>
          <w:rFonts w:ascii="Arial" w:hAnsi="Arial"/>
          <w:color w:val="auto"/>
          <w:sz w:val="22"/>
          <w:szCs w:val="22"/>
        </w:rPr>
        <w:t xml:space="preserve"> zgodnie z programem studiów (patrz także pkt 8)</w:t>
      </w:r>
      <w:r>
        <w:rPr>
          <w:rFonts w:ascii="Arial" w:hAnsi="Arial"/>
          <w:color w:val="auto"/>
          <w:sz w:val="22"/>
          <w:szCs w:val="22"/>
        </w:rPr>
        <w:t>.</w:t>
      </w:r>
    </w:p>
    <w:p w:rsidR="00EA287D" w:rsidRDefault="00EA287D" w:rsidP="00EA287D">
      <w:pPr>
        <w:pStyle w:val="NormalnyWeb"/>
        <w:spacing w:before="0" w:after="0"/>
        <w:ind w:left="-360"/>
        <w:rPr>
          <w:rFonts w:ascii="Arial" w:hAnsi="Arial"/>
          <w:color w:val="000000"/>
          <w:sz w:val="22"/>
          <w:szCs w:val="22"/>
        </w:rPr>
      </w:pPr>
    </w:p>
    <w:p w:rsidR="00C92EB8" w:rsidRDefault="00C92EB8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Obowiązki odbywającego praktykę</w:t>
      </w: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BC29E9">
        <w:rPr>
          <w:rFonts w:ascii="Arial" w:hAnsi="Arial"/>
          <w:color w:val="auto"/>
          <w:sz w:val="22"/>
          <w:szCs w:val="22"/>
        </w:rPr>
        <w:t>4</w:t>
      </w:r>
      <w:r w:rsidR="00EA287D">
        <w:rPr>
          <w:rFonts w:ascii="Arial" w:hAnsi="Arial"/>
          <w:color w:val="auto"/>
          <w:sz w:val="22"/>
          <w:szCs w:val="22"/>
        </w:rPr>
        <w:t>. Przed rozpoczęciem praktyki student powinien zapoznać się z zasadami odbywania praktyki, a w szczególności z warunkami zaliczenia praktyki.</w:t>
      </w:r>
    </w:p>
    <w:p w:rsidR="00EA287D" w:rsidRDefault="00EA287D" w:rsidP="00EA287D">
      <w:pPr>
        <w:pStyle w:val="NormalnyWeb"/>
        <w:spacing w:before="0" w:after="0"/>
        <w:ind w:left="360"/>
        <w:jc w:val="left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BC29E9">
        <w:rPr>
          <w:rFonts w:ascii="Arial" w:hAnsi="Arial"/>
          <w:color w:val="auto"/>
          <w:sz w:val="22"/>
          <w:szCs w:val="22"/>
        </w:rPr>
        <w:t>5</w:t>
      </w:r>
      <w:r w:rsidR="00EA287D">
        <w:rPr>
          <w:rFonts w:ascii="Arial" w:hAnsi="Arial"/>
          <w:color w:val="auto"/>
          <w:sz w:val="22"/>
          <w:szCs w:val="22"/>
        </w:rPr>
        <w:t>. Przed rozpoczęciem praktyki, student powinien:</w:t>
      </w:r>
    </w:p>
    <w:p w:rsidR="00EA287D" w:rsidRDefault="00EA287D" w:rsidP="00EA287D">
      <w:pPr>
        <w:pStyle w:val="NormalnyWeb"/>
        <w:numPr>
          <w:ilvl w:val="0"/>
          <w:numId w:val="8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uzgodnić program i warunki odbywania praktyki z opiekunem w Firmie/Instytucji;</w:t>
      </w:r>
    </w:p>
    <w:p w:rsidR="00EA287D" w:rsidRDefault="00EA287D" w:rsidP="00EA287D">
      <w:pPr>
        <w:pStyle w:val="NormalnyWeb"/>
        <w:numPr>
          <w:ilvl w:val="0"/>
          <w:numId w:val="8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uzyskać akceptację programu i terminu praktyki u Pełnomocnika ds. praktyk;</w:t>
      </w:r>
    </w:p>
    <w:p w:rsidR="00EA287D" w:rsidRDefault="00C92EB8" w:rsidP="00EA287D">
      <w:pPr>
        <w:pStyle w:val="NormalnyWeb"/>
        <w:numPr>
          <w:ilvl w:val="0"/>
          <w:numId w:val="8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podpisać Umowę trójstronną dotyczącą</w:t>
      </w:r>
      <w:r w:rsidR="00EA287D">
        <w:rPr>
          <w:rFonts w:ascii="Arial" w:hAnsi="Arial"/>
          <w:color w:val="auto"/>
          <w:sz w:val="22"/>
          <w:szCs w:val="22"/>
        </w:rPr>
        <w:t xml:space="preserve"> organizacji praktyk</w:t>
      </w:r>
      <w:r>
        <w:rPr>
          <w:rFonts w:ascii="Arial" w:hAnsi="Arial"/>
          <w:color w:val="auto"/>
          <w:sz w:val="22"/>
          <w:szCs w:val="22"/>
        </w:rPr>
        <w:t xml:space="preserve"> (Załącznik 1)</w:t>
      </w:r>
      <w:r w:rsidR="00064052">
        <w:rPr>
          <w:rFonts w:ascii="Arial" w:hAnsi="Arial"/>
          <w:color w:val="auto"/>
          <w:sz w:val="22"/>
          <w:szCs w:val="22"/>
        </w:rPr>
        <w:t xml:space="preserve"> zgodnie z procedurą jej podpisywania</w:t>
      </w:r>
      <w:r w:rsidR="009F548B">
        <w:rPr>
          <w:rFonts w:ascii="Arial" w:hAnsi="Arial"/>
          <w:color w:val="auto"/>
          <w:sz w:val="22"/>
          <w:szCs w:val="22"/>
        </w:rPr>
        <w:t>.</w:t>
      </w:r>
      <w:r w:rsidR="00EA287D">
        <w:rPr>
          <w:rFonts w:ascii="Arial" w:hAnsi="Arial"/>
          <w:color w:val="auto"/>
          <w:sz w:val="22"/>
          <w:szCs w:val="22"/>
        </w:rPr>
        <w:t xml:space="preserve">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Pr="00C92EB8" w:rsidRDefault="00EA287D" w:rsidP="00C92EB8">
      <w:pPr>
        <w:pStyle w:val="NormalnyWeb"/>
        <w:tabs>
          <w:tab w:val="left" w:pos="1080"/>
        </w:tabs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BC29E9">
        <w:rPr>
          <w:rFonts w:ascii="Arial" w:hAnsi="Arial"/>
          <w:color w:val="auto"/>
          <w:sz w:val="22"/>
          <w:szCs w:val="22"/>
        </w:rPr>
        <w:t>6</w:t>
      </w:r>
      <w:r w:rsidR="00EA287D">
        <w:rPr>
          <w:rFonts w:ascii="Arial" w:hAnsi="Arial"/>
          <w:color w:val="auto"/>
          <w:sz w:val="22"/>
          <w:szCs w:val="22"/>
        </w:rPr>
        <w:t>. Student zobowiązany jest do zrealizowania praktyki zgodnie z ustalonym programem, a ponadto do: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przestrzegania zasad odbywania praktyki określonych przez Uniwersytet</w:t>
      </w:r>
      <w:r w:rsidR="003D0D99">
        <w:rPr>
          <w:rFonts w:ascii="Arial" w:hAnsi="Arial"/>
          <w:color w:val="auto"/>
          <w:sz w:val="22"/>
          <w:szCs w:val="22"/>
        </w:rPr>
        <w:t>,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przestrzegania ustalonego przez organizatora praktyki porządku i dyscypliny pracy,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przestrzegania zasad BHP i ochrony przeciwpożarowej,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jc w:val="left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przestrzegania zasad zachowania tajemnicy służbowej i państwowej oraz ochrony poufności danych w zakresie określonym przez organizatora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BC29E9">
        <w:rPr>
          <w:rFonts w:ascii="Arial" w:hAnsi="Arial"/>
          <w:color w:val="auto"/>
          <w:sz w:val="22"/>
          <w:szCs w:val="22"/>
        </w:rPr>
        <w:t>7</w:t>
      </w:r>
      <w:r w:rsidR="003D0D99">
        <w:rPr>
          <w:rFonts w:ascii="Arial" w:hAnsi="Arial"/>
          <w:color w:val="auto"/>
          <w:sz w:val="22"/>
          <w:szCs w:val="22"/>
        </w:rPr>
        <w:t xml:space="preserve">. Ze strony internetowej Instytutu </w:t>
      </w:r>
      <w:r w:rsidR="00EA287D">
        <w:rPr>
          <w:rFonts w:ascii="Arial" w:hAnsi="Arial"/>
          <w:color w:val="auto"/>
          <w:sz w:val="22"/>
          <w:szCs w:val="22"/>
        </w:rPr>
        <w:t>student powinien pobrać stosowne</w:t>
      </w:r>
      <w:r w:rsidR="00064052">
        <w:rPr>
          <w:rFonts w:ascii="Arial" w:hAnsi="Arial"/>
          <w:color w:val="auto"/>
          <w:sz w:val="22"/>
          <w:szCs w:val="22"/>
        </w:rPr>
        <w:t xml:space="preserve"> </w:t>
      </w:r>
      <w:r w:rsidR="00EA287D">
        <w:rPr>
          <w:rFonts w:ascii="Arial" w:hAnsi="Arial"/>
          <w:color w:val="auto"/>
          <w:sz w:val="22"/>
          <w:szCs w:val="22"/>
        </w:rPr>
        <w:t>pliki</w:t>
      </w:r>
      <w:r w:rsidR="00064052">
        <w:rPr>
          <w:rFonts w:ascii="Arial" w:hAnsi="Arial"/>
          <w:color w:val="auto"/>
          <w:sz w:val="22"/>
          <w:szCs w:val="22"/>
        </w:rPr>
        <w:t xml:space="preserve"> tekstowe</w:t>
      </w:r>
      <w:r w:rsidR="00EA287D">
        <w:rPr>
          <w:rFonts w:ascii="Arial" w:hAnsi="Arial"/>
          <w:color w:val="auto"/>
          <w:sz w:val="22"/>
          <w:szCs w:val="22"/>
        </w:rPr>
        <w:t>:</w:t>
      </w:r>
    </w:p>
    <w:p w:rsidR="00EA287D" w:rsidRDefault="00EA287D" w:rsidP="00EA287D">
      <w:pPr>
        <w:pStyle w:val="NormalnyWeb"/>
        <w:numPr>
          <w:ilvl w:val="0"/>
          <w:numId w:val="6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wzór </w:t>
      </w:r>
      <w:r w:rsidR="00C92EB8">
        <w:rPr>
          <w:rFonts w:ascii="Arial" w:hAnsi="Arial"/>
          <w:i/>
          <w:color w:val="auto"/>
          <w:sz w:val="22"/>
          <w:szCs w:val="22"/>
        </w:rPr>
        <w:t>Umowy</w:t>
      </w:r>
      <w:r w:rsidR="00064052">
        <w:rPr>
          <w:rFonts w:ascii="Arial" w:hAnsi="Arial"/>
          <w:i/>
          <w:color w:val="auto"/>
          <w:sz w:val="22"/>
          <w:szCs w:val="22"/>
        </w:rPr>
        <w:t xml:space="preserve"> </w:t>
      </w:r>
      <w:r w:rsidR="00064052">
        <w:rPr>
          <w:rFonts w:ascii="Arial" w:hAnsi="Arial"/>
          <w:color w:val="auto"/>
          <w:sz w:val="22"/>
          <w:szCs w:val="22"/>
        </w:rPr>
        <w:t>trójstronnej</w:t>
      </w:r>
      <w:r w:rsidR="00C92EB8">
        <w:rPr>
          <w:rFonts w:ascii="Arial" w:hAnsi="Arial"/>
          <w:i/>
          <w:color w:val="auto"/>
          <w:sz w:val="22"/>
          <w:szCs w:val="22"/>
        </w:rPr>
        <w:t xml:space="preserve"> </w:t>
      </w:r>
      <w:r w:rsidR="00064052">
        <w:rPr>
          <w:rFonts w:ascii="Arial" w:hAnsi="Arial"/>
          <w:color w:val="auto"/>
          <w:sz w:val="22"/>
          <w:szCs w:val="22"/>
        </w:rPr>
        <w:t>po</w:t>
      </w:r>
      <w:r>
        <w:rPr>
          <w:rFonts w:ascii="Arial" w:hAnsi="Arial"/>
          <w:color w:val="auto"/>
          <w:sz w:val="22"/>
          <w:szCs w:val="22"/>
        </w:rPr>
        <w:t>między Uniwersytetem</w:t>
      </w:r>
      <w:r w:rsidR="00C92EB8">
        <w:rPr>
          <w:rFonts w:ascii="Arial" w:hAnsi="Arial"/>
          <w:color w:val="auto"/>
          <w:sz w:val="22"/>
          <w:szCs w:val="22"/>
        </w:rPr>
        <w:t xml:space="preserve">, </w:t>
      </w:r>
      <w:r>
        <w:rPr>
          <w:rFonts w:ascii="Arial" w:hAnsi="Arial"/>
          <w:color w:val="auto"/>
          <w:sz w:val="22"/>
          <w:szCs w:val="22"/>
        </w:rPr>
        <w:t>Firmą/Instytucją</w:t>
      </w:r>
      <w:r w:rsidR="00C92EB8">
        <w:rPr>
          <w:rFonts w:ascii="Arial" w:hAnsi="Arial"/>
          <w:color w:val="auto"/>
          <w:sz w:val="22"/>
          <w:szCs w:val="22"/>
        </w:rPr>
        <w:t xml:space="preserve"> a Studentem</w:t>
      </w:r>
      <w:r>
        <w:rPr>
          <w:rFonts w:ascii="Arial" w:hAnsi="Arial"/>
          <w:color w:val="auto"/>
          <w:sz w:val="22"/>
          <w:szCs w:val="22"/>
        </w:rPr>
        <w:t xml:space="preserve"> - Załącznik nr 1</w:t>
      </w:r>
      <w:r w:rsidR="00064052">
        <w:rPr>
          <w:rFonts w:ascii="Arial" w:hAnsi="Arial"/>
          <w:color w:val="auto"/>
          <w:sz w:val="22"/>
          <w:szCs w:val="22"/>
        </w:rPr>
        <w:t xml:space="preserve"> </w:t>
      </w:r>
    </w:p>
    <w:p w:rsidR="00C92EB8" w:rsidRDefault="00EA287D" w:rsidP="00764792">
      <w:pPr>
        <w:pStyle w:val="NormalnyWeb"/>
        <w:numPr>
          <w:ilvl w:val="0"/>
          <w:numId w:val="6"/>
        </w:numPr>
        <w:spacing w:before="0" w:after="0"/>
        <w:rPr>
          <w:rFonts w:ascii="Arial" w:hAnsi="Arial"/>
          <w:color w:val="auto"/>
          <w:sz w:val="22"/>
          <w:szCs w:val="22"/>
        </w:rPr>
      </w:pPr>
      <w:r w:rsidRPr="00C92EB8">
        <w:rPr>
          <w:rFonts w:ascii="Arial" w:hAnsi="Arial"/>
          <w:color w:val="auto"/>
          <w:sz w:val="22"/>
          <w:szCs w:val="22"/>
        </w:rPr>
        <w:t xml:space="preserve">wzór </w:t>
      </w:r>
      <w:r w:rsidRPr="00C92EB8">
        <w:rPr>
          <w:rFonts w:ascii="Arial" w:hAnsi="Arial"/>
          <w:i/>
          <w:color w:val="auto"/>
          <w:sz w:val="22"/>
          <w:szCs w:val="22"/>
        </w:rPr>
        <w:t>Ramowego programu praktyki</w:t>
      </w:r>
      <w:r w:rsidRPr="00C92EB8">
        <w:rPr>
          <w:rFonts w:ascii="Arial" w:hAnsi="Arial"/>
          <w:color w:val="auto"/>
          <w:sz w:val="22"/>
          <w:szCs w:val="22"/>
        </w:rPr>
        <w:t xml:space="preserve"> – Załącznik nr </w:t>
      </w:r>
      <w:r w:rsidR="00C92EB8">
        <w:rPr>
          <w:rFonts w:ascii="Arial" w:hAnsi="Arial"/>
          <w:color w:val="auto"/>
          <w:sz w:val="22"/>
          <w:szCs w:val="22"/>
        </w:rPr>
        <w:t>1</w:t>
      </w:r>
    </w:p>
    <w:p w:rsidR="00EA287D" w:rsidRPr="00177EE1" w:rsidRDefault="00EA287D" w:rsidP="00177EE1">
      <w:pPr>
        <w:pStyle w:val="NormalnyWeb"/>
        <w:numPr>
          <w:ilvl w:val="0"/>
          <w:numId w:val="6"/>
        </w:numPr>
        <w:spacing w:before="0" w:after="0"/>
        <w:rPr>
          <w:rFonts w:ascii="Arial" w:hAnsi="Arial"/>
          <w:color w:val="auto"/>
          <w:sz w:val="22"/>
          <w:szCs w:val="22"/>
        </w:rPr>
      </w:pPr>
      <w:r w:rsidRPr="00C92EB8">
        <w:rPr>
          <w:rFonts w:ascii="Arial" w:hAnsi="Arial"/>
          <w:color w:val="auto"/>
          <w:sz w:val="22"/>
          <w:szCs w:val="22"/>
        </w:rPr>
        <w:t xml:space="preserve">wzór </w:t>
      </w:r>
      <w:r w:rsidRPr="00C92EB8">
        <w:rPr>
          <w:rFonts w:ascii="Arial" w:hAnsi="Arial"/>
          <w:i/>
          <w:color w:val="auto"/>
          <w:sz w:val="22"/>
          <w:szCs w:val="22"/>
        </w:rPr>
        <w:t xml:space="preserve">Zaświadczenia o odbyciu praktyki </w:t>
      </w:r>
      <w:r w:rsidRPr="00C92EB8">
        <w:rPr>
          <w:rFonts w:ascii="Arial" w:hAnsi="Arial"/>
          <w:color w:val="auto"/>
          <w:sz w:val="22"/>
          <w:szCs w:val="22"/>
        </w:rPr>
        <w:t xml:space="preserve">– Załącznik nr </w:t>
      </w:r>
      <w:r w:rsidR="00C92EB8">
        <w:rPr>
          <w:rFonts w:ascii="Arial" w:hAnsi="Arial"/>
          <w:color w:val="auto"/>
          <w:sz w:val="22"/>
          <w:szCs w:val="22"/>
        </w:rPr>
        <w:t>2</w:t>
      </w:r>
      <w:r w:rsidRPr="00C92EB8">
        <w:rPr>
          <w:rFonts w:ascii="Arial" w:hAnsi="Arial"/>
          <w:color w:val="auto"/>
          <w:sz w:val="22"/>
          <w:szCs w:val="22"/>
        </w:rPr>
        <w:t xml:space="preserve"> (wypełnia Firma/Instytucja</w:t>
      </w:r>
      <w:r w:rsidR="00064052">
        <w:rPr>
          <w:rFonts w:ascii="Arial" w:hAnsi="Arial"/>
          <w:color w:val="auto"/>
          <w:sz w:val="22"/>
          <w:szCs w:val="22"/>
        </w:rPr>
        <w:t>)</w:t>
      </w:r>
    </w:p>
    <w:p w:rsidR="00064052" w:rsidRDefault="00064052" w:rsidP="00EA287D">
      <w:pPr>
        <w:pStyle w:val="NormalnyWeb"/>
        <w:numPr>
          <w:ilvl w:val="0"/>
          <w:numId w:val="6"/>
        </w:numPr>
        <w:spacing w:before="0" w:after="0"/>
        <w:ind w:right="-11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wzór </w:t>
      </w:r>
      <w:r w:rsidRPr="00672816">
        <w:rPr>
          <w:rFonts w:ascii="Arial" w:hAnsi="Arial"/>
          <w:i/>
          <w:color w:val="auto"/>
          <w:sz w:val="22"/>
          <w:szCs w:val="22"/>
        </w:rPr>
        <w:t>Arkusza ewaluacji praktyk</w:t>
      </w:r>
      <w:r w:rsidRPr="00064052">
        <w:rPr>
          <w:rFonts w:ascii="Arial" w:hAnsi="Arial"/>
          <w:color w:val="auto"/>
          <w:sz w:val="22"/>
          <w:szCs w:val="22"/>
        </w:rPr>
        <w:t xml:space="preserve"> – Załącznik nr </w:t>
      </w:r>
      <w:r w:rsidR="00177EE1">
        <w:rPr>
          <w:rFonts w:ascii="Arial" w:hAnsi="Arial"/>
          <w:color w:val="auto"/>
          <w:sz w:val="22"/>
          <w:szCs w:val="22"/>
        </w:rPr>
        <w:t>3</w:t>
      </w:r>
      <w:r>
        <w:rPr>
          <w:rFonts w:ascii="Arial" w:hAnsi="Arial"/>
          <w:color w:val="auto"/>
          <w:sz w:val="22"/>
          <w:szCs w:val="22"/>
        </w:rPr>
        <w:t>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Warunki zaliczenia praktyki</w:t>
      </w:r>
    </w:p>
    <w:p w:rsidR="00EA287D" w:rsidRDefault="00EA287D" w:rsidP="00EA287D">
      <w:pPr>
        <w:pStyle w:val="podrozdzialy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C92EB8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</w:t>
      </w:r>
      <w:r w:rsidR="00BC29E9">
        <w:rPr>
          <w:rFonts w:ascii="Arial" w:hAnsi="Arial"/>
          <w:color w:val="auto"/>
          <w:sz w:val="22"/>
          <w:szCs w:val="22"/>
        </w:rPr>
        <w:t>8</w:t>
      </w:r>
      <w:r w:rsidR="00EA287D">
        <w:rPr>
          <w:rFonts w:ascii="Arial" w:hAnsi="Arial"/>
          <w:color w:val="auto"/>
          <w:sz w:val="22"/>
          <w:szCs w:val="22"/>
        </w:rPr>
        <w:t>. Zaliczenia praktyki dokonuje Pełnomocnik ds. praktyk</w:t>
      </w:r>
      <w:r w:rsidR="00A530FC">
        <w:rPr>
          <w:rFonts w:ascii="Arial" w:hAnsi="Arial"/>
          <w:color w:val="auto"/>
          <w:sz w:val="22"/>
          <w:szCs w:val="22"/>
        </w:rPr>
        <w:t xml:space="preserve"> tłumaczeniowych</w:t>
      </w:r>
      <w:r w:rsidR="00EA287D">
        <w:rPr>
          <w:rFonts w:ascii="Arial" w:hAnsi="Arial"/>
          <w:color w:val="auto"/>
          <w:sz w:val="22"/>
          <w:szCs w:val="22"/>
        </w:rPr>
        <w:t xml:space="preserve"> na podstawie stosownych dokumentów: tj.</w:t>
      </w:r>
      <w:r>
        <w:rPr>
          <w:rFonts w:ascii="Arial" w:hAnsi="Arial"/>
          <w:color w:val="auto"/>
          <w:sz w:val="22"/>
          <w:szCs w:val="22"/>
        </w:rPr>
        <w:t xml:space="preserve"> Umowy,</w:t>
      </w:r>
      <w:r w:rsidR="00EA287D">
        <w:rPr>
          <w:rFonts w:ascii="Arial" w:hAnsi="Arial"/>
          <w:color w:val="auto"/>
          <w:sz w:val="22"/>
          <w:szCs w:val="22"/>
        </w:rPr>
        <w:t xml:space="preserve"> ramowego programu praktyki, </w:t>
      </w:r>
      <w:r w:rsidR="00EA287D" w:rsidRPr="00064052">
        <w:rPr>
          <w:rFonts w:ascii="Arial" w:hAnsi="Arial"/>
          <w:b/>
          <w:color w:val="auto"/>
          <w:sz w:val="22"/>
          <w:szCs w:val="22"/>
        </w:rPr>
        <w:t>zaświadczenia o odbyciu praktyki</w:t>
      </w:r>
      <w:r w:rsidR="00EA287D">
        <w:rPr>
          <w:rFonts w:ascii="Arial" w:hAnsi="Arial"/>
          <w:color w:val="auto"/>
          <w:sz w:val="22"/>
          <w:szCs w:val="22"/>
        </w:rPr>
        <w:t xml:space="preserve"> (wypełnionego przez Firmę) lub innego dokumentu</w:t>
      </w:r>
      <w:r w:rsidR="007D26D5">
        <w:rPr>
          <w:rFonts w:ascii="Arial" w:hAnsi="Arial"/>
          <w:color w:val="auto"/>
          <w:sz w:val="22"/>
          <w:szCs w:val="22"/>
        </w:rPr>
        <w:t xml:space="preserve"> zaakceptowanego przez Pełnomocnika ds. praktyk</w:t>
      </w:r>
      <w:r w:rsidR="00177EE1">
        <w:rPr>
          <w:rFonts w:ascii="Arial" w:hAnsi="Arial"/>
          <w:color w:val="auto"/>
          <w:sz w:val="22"/>
          <w:szCs w:val="22"/>
        </w:rPr>
        <w:t xml:space="preserve">. Pełnomocnik ds. praktyk może poprosić o </w:t>
      </w:r>
      <w:r w:rsidR="00EA287D" w:rsidRPr="00064052">
        <w:rPr>
          <w:rFonts w:ascii="Arial" w:hAnsi="Arial"/>
          <w:b/>
          <w:color w:val="auto"/>
          <w:sz w:val="22"/>
          <w:szCs w:val="22"/>
        </w:rPr>
        <w:t>raport z przebiegu praktyki</w:t>
      </w:r>
      <w:r w:rsidR="00177EE1">
        <w:rPr>
          <w:rFonts w:ascii="Arial" w:hAnsi="Arial"/>
          <w:b/>
          <w:color w:val="auto"/>
          <w:sz w:val="22"/>
          <w:szCs w:val="22"/>
        </w:rPr>
        <w:t xml:space="preserve"> w formie ustnej lub pisemnej</w:t>
      </w:r>
      <w:r w:rsidR="00EA287D">
        <w:rPr>
          <w:rFonts w:ascii="Arial" w:hAnsi="Arial"/>
          <w:color w:val="auto"/>
          <w:sz w:val="22"/>
          <w:szCs w:val="22"/>
        </w:rPr>
        <w:t xml:space="preserve">. Raport ten powinien zawierać miejsce i termin odbywania praktyki, zakres obowiązków, </w:t>
      </w:r>
      <w:r w:rsidR="00064052">
        <w:rPr>
          <w:rFonts w:ascii="Arial" w:hAnsi="Arial"/>
          <w:color w:val="auto"/>
          <w:sz w:val="22"/>
          <w:szCs w:val="22"/>
        </w:rPr>
        <w:t xml:space="preserve">opis </w:t>
      </w:r>
      <w:r w:rsidR="00EA287D">
        <w:rPr>
          <w:rFonts w:ascii="Arial" w:hAnsi="Arial"/>
          <w:color w:val="auto"/>
          <w:sz w:val="22"/>
          <w:szCs w:val="22"/>
        </w:rPr>
        <w:t>wykonan</w:t>
      </w:r>
      <w:r w:rsidR="00064052">
        <w:rPr>
          <w:rFonts w:ascii="Arial" w:hAnsi="Arial"/>
          <w:color w:val="auto"/>
          <w:sz w:val="22"/>
          <w:szCs w:val="22"/>
        </w:rPr>
        <w:t>ych</w:t>
      </w:r>
      <w:r w:rsidR="00EA287D">
        <w:rPr>
          <w:rFonts w:ascii="Arial" w:hAnsi="Arial"/>
          <w:color w:val="auto"/>
          <w:sz w:val="22"/>
          <w:szCs w:val="22"/>
        </w:rPr>
        <w:t xml:space="preserve"> prac translatorski</w:t>
      </w:r>
      <w:r w:rsidR="00064052">
        <w:rPr>
          <w:rFonts w:ascii="Arial" w:hAnsi="Arial"/>
          <w:color w:val="auto"/>
          <w:sz w:val="22"/>
          <w:szCs w:val="22"/>
        </w:rPr>
        <w:t>ch lub same prace</w:t>
      </w:r>
      <w:r w:rsidR="00EA287D">
        <w:rPr>
          <w:rFonts w:ascii="Arial" w:hAnsi="Arial"/>
          <w:color w:val="auto"/>
          <w:sz w:val="22"/>
          <w:szCs w:val="22"/>
        </w:rPr>
        <w:t xml:space="preserve"> oraz wnioski i spo</w:t>
      </w:r>
      <w:r w:rsidR="003D0D99">
        <w:rPr>
          <w:rFonts w:ascii="Arial" w:hAnsi="Arial"/>
          <w:color w:val="auto"/>
          <w:sz w:val="22"/>
          <w:szCs w:val="22"/>
        </w:rPr>
        <w:t>s</w:t>
      </w:r>
      <w:r w:rsidR="00EA287D">
        <w:rPr>
          <w:rFonts w:ascii="Arial" w:hAnsi="Arial"/>
          <w:color w:val="auto"/>
          <w:sz w:val="22"/>
          <w:szCs w:val="22"/>
        </w:rPr>
        <w:t>trzeżenia warsztatowe.</w:t>
      </w:r>
      <w:r w:rsidR="00064052">
        <w:rPr>
          <w:rFonts w:ascii="Arial" w:hAnsi="Arial"/>
          <w:color w:val="auto"/>
          <w:sz w:val="22"/>
          <w:szCs w:val="22"/>
        </w:rPr>
        <w:t xml:space="preserve"> Student przedstawia także </w:t>
      </w:r>
      <w:r w:rsidR="00064052" w:rsidRPr="00064052">
        <w:rPr>
          <w:rFonts w:ascii="Arial" w:hAnsi="Arial"/>
          <w:b/>
          <w:color w:val="auto"/>
          <w:sz w:val="22"/>
          <w:szCs w:val="22"/>
        </w:rPr>
        <w:t>Arkusz ewaluacji praktyk</w:t>
      </w:r>
      <w:r w:rsidR="00064052">
        <w:rPr>
          <w:rFonts w:ascii="Arial" w:hAnsi="Arial"/>
          <w:color w:val="auto"/>
          <w:sz w:val="22"/>
          <w:szCs w:val="22"/>
        </w:rPr>
        <w:t>.</w:t>
      </w:r>
      <w:r w:rsidR="00177EE1" w:rsidRPr="00177EE1">
        <w:rPr>
          <w:rFonts w:ascii="Arial" w:hAnsi="Arial"/>
          <w:color w:val="auto"/>
          <w:sz w:val="22"/>
          <w:szCs w:val="22"/>
        </w:rPr>
        <w:t xml:space="preserve"> </w:t>
      </w:r>
      <w:r w:rsidR="00177EE1">
        <w:rPr>
          <w:rFonts w:ascii="Arial" w:hAnsi="Arial"/>
          <w:color w:val="auto"/>
          <w:sz w:val="22"/>
          <w:szCs w:val="22"/>
        </w:rPr>
        <w:t>Pełnomocnik ds. praktyk może wizytować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b/>
          <w:bCs/>
          <w:color w:val="auto"/>
          <w:sz w:val="22"/>
          <w:szCs w:val="22"/>
        </w:rPr>
      </w:pPr>
    </w:p>
    <w:p w:rsidR="00EA287D" w:rsidRDefault="00BC29E9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19</w:t>
      </w:r>
      <w:r w:rsidR="00EA287D">
        <w:rPr>
          <w:rFonts w:ascii="Arial" w:hAnsi="Arial"/>
          <w:color w:val="auto"/>
          <w:sz w:val="22"/>
          <w:szCs w:val="22"/>
        </w:rPr>
        <w:t xml:space="preserve">. Zaświadczenie o odbyciu praktyki w Firmie/Instytucji winno zawierać zgodnie z załączonym wzorem: 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pieczęć Firmy/Instytucji, 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dane studenta,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dane Firmy/Instytucji,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lastRenderedPageBreak/>
        <w:t>termin i wymiar godzin praktyk,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zagadnienia, z jakimi zapoznał się student w trakcie praktyki,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ogólną opinię o praktykancie,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ogólną ocenę odbytej praktyki,</w:t>
      </w:r>
    </w:p>
    <w:p w:rsidR="00EA287D" w:rsidRDefault="00EA287D" w:rsidP="00EA287D">
      <w:pPr>
        <w:pStyle w:val="NormalnyWeb"/>
        <w:numPr>
          <w:ilvl w:val="0"/>
          <w:numId w:val="3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imienną pieczęć osoby upoważnionej do potwierdzenia odbycia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BC29E9">
        <w:rPr>
          <w:rFonts w:ascii="Arial" w:hAnsi="Arial"/>
          <w:color w:val="auto"/>
          <w:sz w:val="22"/>
          <w:szCs w:val="22"/>
        </w:rPr>
        <w:t>0</w:t>
      </w:r>
      <w:r w:rsidR="00EA287D">
        <w:rPr>
          <w:rFonts w:ascii="Arial" w:hAnsi="Arial"/>
          <w:color w:val="auto"/>
          <w:sz w:val="22"/>
          <w:szCs w:val="22"/>
        </w:rPr>
        <w:t>. Zaliczenia praktyki na podstawie zatrudnienia w Firmie/Instytucji na stanowisku zgodnym z profilem kierunku studiów dokonuje Pełnomocnik ds. praktyk w oparciu o złożony wniosek wraz z zaświadczeniem potwierdzającym zatrudnienie studenta i opisem zakresu obowiązków.</w:t>
      </w:r>
    </w:p>
    <w:p w:rsidR="00EA287D" w:rsidRDefault="00EA287D" w:rsidP="00EA287D">
      <w:pPr>
        <w:pStyle w:val="NormalnyWeb"/>
        <w:spacing w:before="0" w:after="0"/>
        <w:ind w:left="18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BC29E9">
        <w:rPr>
          <w:rFonts w:ascii="Arial" w:hAnsi="Arial"/>
          <w:color w:val="auto"/>
          <w:sz w:val="22"/>
          <w:szCs w:val="22"/>
        </w:rPr>
        <w:t>1</w:t>
      </w:r>
      <w:r w:rsidR="00EA287D">
        <w:rPr>
          <w:rFonts w:ascii="Arial" w:hAnsi="Arial"/>
          <w:color w:val="auto"/>
          <w:sz w:val="22"/>
          <w:szCs w:val="22"/>
        </w:rPr>
        <w:t>. Zaliczenia praktyki na podstawie prowadzenia własnej działalności gospodarczej dokonuje Pełnomocnik ds. praktyk w oparciu o złożony wniosek wraz z dokumentem potwierdzającym prowadzenie działalności gospodarczej przez studenta.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BC29E9">
        <w:rPr>
          <w:rFonts w:ascii="Arial" w:hAnsi="Arial"/>
          <w:color w:val="auto"/>
          <w:sz w:val="22"/>
          <w:szCs w:val="22"/>
        </w:rPr>
        <w:t>2</w:t>
      </w:r>
      <w:r w:rsidR="00EA287D">
        <w:rPr>
          <w:rFonts w:ascii="Arial" w:hAnsi="Arial"/>
          <w:color w:val="auto"/>
          <w:sz w:val="22"/>
          <w:szCs w:val="22"/>
        </w:rPr>
        <w:t>. Zaliczenia praktyki na podstawie podejmowanych innych form działalności wewnątrzuniwersyteckiej i pozauniwersyteckiej dokonuje Pełnomocnik ds. praktyk</w:t>
      </w:r>
      <w:r w:rsidR="00A530FC">
        <w:rPr>
          <w:rFonts w:ascii="Arial" w:hAnsi="Arial"/>
          <w:color w:val="auto"/>
          <w:sz w:val="22"/>
          <w:szCs w:val="22"/>
        </w:rPr>
        <w:t xml:space="preserve"> tłumaczeniowych</w:t>
      </w:r>
      <w:r w:rsidR="00EA287D">
        <w:rPr>
          <w:rFonts w:ascii="Arial" w:hAnsi="Arial"/>
          <w:color w:val="auto"/>
          <w:sz w:val="22"/>
          <w:szCs w:val="22"/>
        </w:rPr>
        <w:t xml:space="preserve"> w oparciu o złożony wniosek wraz z dokumentami potwierdzającymi podjęcie określonej działalności, pozwalającej osiągnąć cele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BC29E9">
        <w:rPr>
          <w:rFonts w:ascii="Arial" w:hAnsi="Arial"/>
          <w:color w:val="auto"/>
          <w:sz w:val="22"/>
          <w:szCs w:val="22"/>
        </w:rPr>
        <w:t>3</w:t>
      </w:r>
      <w:r w:rsidR="00EA287D">
        <w:rPr>
          <w:rFonts w:ascii="Arial" w:hAnsi="Arial"/>
          <w:color w:val="auto"/>
          <w:sz w:val="22"/>
          <w:szCs w:val="22"/>
        </w:rPr>
        <w:t xml:space="preserve">. Warunkiem zaliczenia praktyki jest wywiązanie się z zadań i programu określonej praktyki oraz przedłożenie </w:t>
      </w:r>
      <w:r w:rsidR="00064052">
        <w:rPr>
          <w:rFonts w:ascii="Arial" w:hAnsi="Arial"/>
          <w:color w:val="auto"/>
          <w:sz w:val="22"/>
          <w:szCs w:val="22"/>
        </w:rPr>
        <w:t xml:space="preserve">Pełnomocnikowi ds. praktyk </w:t>
      </w:r>
      <w:r w:rsidR="00EA287D">
        <w:rPr>
          <w:rFonts w:ascii="Arial" w:hAnsi="Arial"/>
          <w:color w:val="auto"/>
          <w:sz w:val="22"/>
          <w:szCs w:val="22"/>
        </w:rPr>
        <w:t>stosownego zaświadczenia</w:t>
      </w:r>
      <w:r w:rsidR="00064052">
        <w:rPr>
          <w:rFonts w:ascii="Arial" w:hAnsi="Arial"/>
          <w:color w:val="auto"/>
          <w:sz w:val="22"/>
          <w:szCs w:val="22"/>
        </w:rPr>
        <w:t xml:space="preserve"> i raportu</w:t>
      </w:r>
      <w:r w:rsidR="00EA287D">
        <w:rPr>
          <w:rFonts w:ascii="Arial" w:hAnsi="Arial"/>
          <w:color w:val="auto"/>
          <w:sz w:val="22"/>
          <w:szCs w:val="22"/>
        </w:rPr>
        <w:t>.</w:t>
      </w:r>
    </w:p>
    <w:p w:rsidR="00EA287D" w:rsidRDefault="007D26D5" w:rsidP="00EA287D">
      <w:pPr>
        <w:pStyle w:val="Tekstpodstawowy2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 w:rsidR="00BC29E9">
        <w:rPr>
          <w:rFonts w:ascii="Arial" w:hAnsi="Arial"/>
          <w:sz w:val="22"/>
          <w:szCs w:val="22"/>
        </w:rPr>
        <w:t>4</w:t>
      </w:r>
      <w:r w:rsidR="00EA287D">
        <w:rPr>
          <w:rFonts w:ascii="Arial" w:hAnsi="Arial"/>
          <w:sz w:val="22"/>
          <w:szCs w:val="22"/>
        </w:rPr>
        <w:t>.  Formalnym wyrazem zaliczenia praktyki jest dokonanie przez Pełnomocnika ds. praktyk wpisów wg obowiązujących na Uniwersytecie zasad. Praktyki zalicza się na zaliczenie.</w:t>
      </w:r>
    </w:p>
    <w:p w:rsidR="00EA287D" w:rsidRDefault="007D26D5" w:rsidP="00EA287D">
      <w:pPr>
        <w:pStyle w:val="NormalnyWeb"/>
        <w:tabs>
          <w:tab w:val="left" w:pos="0"/>
        </w:tabs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BC29E9">
        <w:rPr>
          <w:rFonts w:ascii="Arial" w:hAnsi="Arial"/>
          <w:color w:val="auto"/>
          <w:sz w:val="22"/>
          <w:szCs w:val="22"/>
        </w:rPr>
        <w:t>5</w:t>
      </w:r>
      <w:r w:rsidR="00EA287D">
        <w:rPr>
          <w:rFonts w:ascii="Arial" w:hAnsi="Arial"/>
          <w:color w:val="auto"/>
          <w:sz w:val="22"/>
          <w:szCs w:val="22"/>
        </w:rPr>
        <w:t xml:space="preserve">. </w:t>
      </w:r>
      <w:r w:rsidR="00C92EB8">
        <w:rPr>
          <w:rFonts w:ascii="Arial" w:hAnsi="Arial"/>
          <w:color w:val="auto"/>
          <w:sz w:val="22"/>
          <w:szCs w:val="22"/>
        </w:rPr>
        <w:t>W</w:t>
      </w:r>
      <w:r w:rsidR="00EA287D">
        <w:rPr>
          <w:rFonts w:ascii="Arial" w:hAnsi="Arial"/>
          <w:color w:val="auto"/>
          <w:sz w:val="22"/>
          <w:szCs w:val="22"/>
        </w:rPr>
        <w:t xml:space="preserve">arunkiem uzyskania absolutorium jest zaliczenie praktyk tłumaczeniowych. Skierowanie pracy dyplomowej do obrony jest możliwe po spełnieniu tego warunku.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jc w:val="center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>Postanowienia końcowe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BC29E9">
        <w:rPr>
          <w:rFonts w:ascii="Arial" w:hAnsi="Arial"/>
          <w:color w:val="auto"/>
          <w:sz w:val="22"/>
          <w:szCs w:val="22"/>
        </w:rPr>
        <w:t>6</w:t>
      </w:r>
      <w:r w:rsidR="00EA287D">
        <w:rPr>
          <w:rFonts w:ascii="Arial" w:hAnsi="Arial"/>
          <w:color w:val="auto"/>
          <w:sz w:val="22"/>
          <w:szCs w:val="22"/>
        </w:rPr>
        <w:t>. Student zobowiązany jest posiadać ubezpieczenie od następstw nieszczęśliwych wypadków (NNW) w okresie odbywania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BC29E9">
        <w:rPr>
          <w:rFonts w:ascii="Arial" w:hAnsi="Arial"/>
          <w:color w:val="auto"/>
          <w:sz w:val="22"/>
          <w:szCs w:val="22"/>
        </w:rPr>
        <w:t>7</w:t>
      </w:r>
      <w:r w:rsidR="00EA287D">
        <w:rPr>
          <w:rFonts w:ascii="Arial" w:hAnsi="Arial"/>
          <w:color w:val="auto"/>
          <w:sz w:val="22"/>
          <w:szCs w:val="22"/>
        </w:rPr>
        <w:t xml:space="preserve">. Studenta odbywającego praktykę w terminie przewidzianym planem studiów ubezpiecza Uniwersytet.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C92EB8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BC29E9">
        <w:rPr>
          <w:rFonts w:ascii="Arial" w:hAnsi="Arial"/>
          <w:color w:val="auto"/>
          <w:sz w:val="22"/>
          <w:szCs w:val="22"/>
        </w:rPr>
        <w:t>8</w:t>
      </w:r>
      <w:r w:rsidR="00EA287D">
        <w:rPr>
          <w:rFonts w:ascii="Arial" w:hAnsi="Arial"/>
          <w:color w:val="auto"/>
          <w:sz w:val="22"/>
          <w:szCs w:val="22"/>
        </w:rPr>
        <w:t xml:space="preserve">. Student decydujący się na odbycie praktyki w innym terminie niż przewidziany planem studiów, musi ubezpieczyć się we własnym zakresie i udokumentować ten fakt wobec Pełnomocnika ds. praktyk przed rozpoczęciem praktyki.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BC29E9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29</w:t>
      </w:r>
      <w:r w:rsidR="003D0D99">
        <w:rPr>
          <w:rFonts w:ascii="Arial" w:hAnsi="Arial"/>
          <w:color w:val="auto"/>
          <w:sz w:val="22"/>
          <w:szCs w:val="22"/>
        </w:rPr>
        <w:t>. Instytut</w:t>
      </w:r>
      <w:r w:rsidR="00EA287D">
        <w:rPr>
          <w:rFonts w:ascii="Arial" w:hAnsi="Arial"/>
          <w:color w:val="auto"/>
          <w:sz w:val="22"/>
          <w:szCs w:val="22"/>
        </w:rPr>
        <w:t xml:space="preserve"> nie zwraca studentowi żadnych kosztów z tytułu odbywania praktyki.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3</w:t>
      </w:r>
      <w:r w:rsidR="00BC29E9">
        <w:rPr>
          <w:rFonts w:ascii="Arial" w:hAnsi="Arial"/>
          <w:color w:val="auto"/>
          <w:sz w:val="22"/>
          <w:szCs w:val="22"/>
        </w:rPr>
        <w:t>0</w:t>
      </w:r>
      <w:r w:rsidR="00EA287D">
        <w:rPr>
          <w:rFonts w:ascii="Arial" w:hAnsi="Arial"/>
          <w:color w:val="auto"/>
          <w:sz w:val="22"/>
          <w:szCs w:val="22"/>
        </w:rPr>
        <w:t xml:space="preserve">. W przypadku, gdy Firma/Instytucja zdecyduje o możliwości otrzymania przez studenta wynagrodzenia z tytułu wykonanej w trakcie odbywania praktyki, stosowna umowa zawierana jest pomiędzy Firmą/Instytucją a </w:t>
      </w:r>
      <w:r w:rsidR="00477F88">
        <w:rPr>
          <w:rFonts w:ascii="Arial" w:hAnsi="Arial"/>
          <w:color w:val="auto"/>
          <w:sz w:val="22"/>
          <w:szCs w:val="22"/>
        </w:rPr>
        <w:t>S</w:t>
      </w:r>
      <w:r w:rsidR="00EA287D">
        <w:rPr>
          <w:rFonts w:ascii="Arial" w:hAnsi="Arial"/>
          <w:color w:val="auto"/>
          <w:sz w:val="22"/>
          <w:szCs w:val="22"/>
        </w:rPr>
        <w:t>tudentem, bez pośrednictwa Uniwersytetu.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3</w:t>
      </w:r>
      <w:r w:rsidR="00BC29E9">
        <w:rPr>
          <w:rFonts w:ascii="Arial" w:hAnsi="Arial"/>
          <w:color w:val="auto"/>
          <w:sz w:val="22"/>
          <w:szCs w:val="22"/>
        </w:rPr>
        <w:t>1</w:t>
      </w:r>
      <w:r w:rsidR="00EA287D">
        <w:rPr>
          <w:rFonts w:ascii="Arial" w:hAnsi="Arial"/>
          <w:color w:val="auto"/>
          <w:sz w:val="22"/>
          <w:szCs w:val="22"/>
        </w:rPr>
        <w:t>. Zasady odbywania praktyki przez studenta zagranicznego przyjeżdżającego do Uniwersytetu są analogiczne jak studentów p</w:t>
      </w:r>
      <w:r w:rsidR="003D0D99">
        <w:rPr>
          <w:rFonts w:ascii="Arial" w:hAnsi="Arial"/>
          <w:color w:val="auto"/>
          <w:sz w:val="22"/>
          <w:szCs w:val="22"/>
        </w:rPr>
        <w:t>olskich, o ile Dyrektor Instytutu</w:t>
      </w:r>
      <w:r w:rsidR="00EA287D">
        <w:rPr>
          <w:rFonts w:ascii="Arial" w:hAnsi="Arial"/>
          <w:color w:val="auto"/>
          <w:sz w:val="22"/>
          <w:szCs w:val="22"/>
        </w:rPr>
        <w:t xml:space="preserve"> zobligowany umowami międzynarodowymi nie postanowi inaczej.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3</w:t>
      </w:r>
      <w:r w:rsidR="00BC29E9">
        <w:rPr>
          <w:rFonts w:ascii="Arial" w:hAnsi="Arial"/>
          <w:color w:val="auto"/>
          <w:sz w:val="22"/>
          <w:szCs w:val="22"/>
        </w:rPr>
        <w:t>2</w:t>
      </w:r>
      <w:r w:rsidR="00EA287D">
        <w:rPr>
          <w:rFonts w:ascii="Arial" w:hAnsi="Arial"/>
          <w:color w:val="auto"/>
          <w:sz w:val="22"/>
          <w:szCs w:val="22"/>
        </w:rPr>
        <w:t xml:space="preserve">. W przypadku odbywania praktyk finansowanych z funduszy strukturalnych Unii Europejskiej oraz z innych krajowych i zagranicznych środków finansowych stosowane są odpowiednie przepisy i zasady wynikające z zawartych przez Uniwersytet umów. 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7D26D5" w:rsidP="00EA287D">
      <w:pPr>
        <w:pStyle w:val="NormalnyWeb"/>
        <w:spacing w:before="0" w:after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lastRenderedPageBreak/>
        <w:t>3</w:t>
      </w:r>
      <w:r w:rsidR="00BC29E9">
        <w:rPr>
          <w:rFonts w:ascii="Arial" w:hAnsi="Arial"/>
          <w:color w:val="000000"/>
          <w:sz w:val="22"/>
          <w:szCs w:val="22"/>
        </w:rPr>
        <w:t>3</w:t>
      </w:r>
      <w:r w:rsidR="00EA287D">
        <w:rPr>
          <w:rFonts w:ascii="Arial" w:hAnsi="Arial"/>
          <w:color w:val="000000"/>
          <w:sz w:val="22"/>
          <w:szCs w:val="22"/>
        </w:rPr>
        <w:t>. Student ma prawo do odbycia praktyki niewynikającej z planu studiów. Za organizację tych praktyk na Uniwersytecie Warszawskim odpowiada Biuro Zawodowej Promocji Absolwentów.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Default="00EA287D" w:rsidP="00EA287D">
      <w:pPr>
        <w:pStyle w:val="NormalnyWeb"/>
        <w:spacing w:before="0" w:after="0" w:line="360" w:lineRule="auto"/>
        <w:rPr>
          <w:rFonts w:ascii="Arial" w:hAnsi="Arial"/>
          <w:b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  <w:u w:val="single"/>
        </w:rPr>
        <w:t xml:space="preserve">Załączniki </w:t>
      </w:r>
      <w:r>
        <w:rPr>
          <w:rFonts w:ascii="Arial" w:hAnsi="Arial"/>
          <w:b/>
          <w:color w:val="auto"/>
          <w:sz w:val="22"/>
          <w:szCs w:val="22"/>
          <w:u w:val="single"/>
        </w:rPr>
        <w:t>do Zasad odbywania praktyk na studiach pierwszego stopnia</w:t>
      </w:r>
      <w:r>
        <w:rPr>
          <w:rFonts w:ascii="Arial" w:hAnsi="Arial"/>
          <w:b/>
          <w:color w:val="auto"/>
          <w:sz w:val="22"/>
          <w:szCs w:val="22"/>
        </w:rPr>
        <w:t>:</w:t>
      </w:r>
    </w:p>
    <w:p w:rsidR="00EA287D" w:rsidRDefault="00EA287D" w:rsidP="00EA287D">
      <w:pPr>
        <w:pStyle w:val="NormalnyWeb"/>
        <w:spacing w:before="0" w:after="0" w:line="360" w:lineRule="auto"/>
        <w:rPr>
          <w:rFonts w:ascii="Arial" w:hAnsi="Arial"/>
          <w:bCs/>
          <w:color w:val="auto"/>
          <w:sz w:val="22"/>
          <w:szCs w:val="22"/>
        </w:rPr>
      </w:pPr>
      <w:r>
        <w:rPr>
          <w:rFonts w:ascii="Arial" w:hAnsi="Arial"/>
          <w:bCs/>
          <w:color w:val="auto"/>
          <w:sz w:val="22"/>
          <w:szCs w:val="22"/>
        </w:rPr>
        <w:t>(do</w:t>
      </w:r>
      <w:r w:rsidR="003D0D99">
        <w:rPr>
          <w:rFonts w:ascii="Arial" w:hAnsi="Arial"/>
          <w:bCs/>
          <w:color w:val="auto"/>
          <w:sz w:val="22"/>
          <w:szCs w:val="22"/>
        </w:rPr>
        <w:t>stę</w:t>
      </w:r>
      <w:r w:rsidR="00A530FC">
        <w:rPr>
          <w:rFonts w:ascii="Arial" w:hAnsi="Arial"/>
          <w:bCs/>
          <w:color w:val="auto"/>
          <w:sz w:val="22"/>
          <w:szCs w:val="22"/>
        </w:rPr>
        <w:t>pne na stronie internetowej IKSI</w:t>
      </w:r>
      <w:r>
        <w:rPr>
          <w:rFonts w:ascii="Arial" w:hAnsi="Arial"/>
          <w:bCs/>
          <w:color w:val="auto"/>
          <w:sz w:val="22"/>
          <w:szCs w:val="22"/>
        </w:rPr>
        <w:t>)</w:t>
      </w:r>
    </w:p>
    <w:p w:rsidR="00EA287D" w:rsidRDefault="00EA287D" w:rsidP="00EA287D">
      <w:pPr>
        <w:pStyle w:val="NormalnyWeb"/>
        <w:spacing w:before="0" w:after="0"/>
        <w:rPr>
          <w:rFonts w:ascii="Arial" w:hAnsi="Arial"/>
          <w:color w:val="auto"/>
          <w:sz w:val="22"/>
          <w:szCs w:val="22"/>
        </w:rPr>
      </w:pPr>
    </w:p>
    <w:p w:rsidR="00EA287D" w:rsidRPr="00C92EB8" w:rsidRDefault="00C92EB8" w:rsidP="00C92EB8">
      <w:pPr>
        <w:pStyle w:val="NormalnyWeb"/>
        <w:numPr>
          <w:ilvl w:val="0"/>
          <w:numId w:val="7"/>
        </w:numPr>
        <w:spacing w:before="0" w:after="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 xml:space="preserve">Umowa </w:t>
      </w:r>
      <w:r w:rsidR="00EA287D">
        <w:rPr>
          <w:rFonts w:ascii="Arial" w:hAnsi="Arial"/>
          <w:color w:val="auto"/>
          <w:sz w:val="22"/>
          <w:szCs w:val="22"/>
        </w:rPr>
        <w:t xml:space="preserve">w sprawie organizacji praktyki </w:t>
      </w:r>
      <w:r>
        <w:rPr>
          <w:rFonts w:ascii="Arial" w:hAnsi="Arial"/>
          <w:color w:val="auto"/>
          <w:sz w:val="22"/>
          <w:szCs w:val="22"/>
        </w:rPr>
        <w:t xml:space="preserve">i </w:t>
      </w:r>
      <w:r w:rsidR="00EA287D" w:rsidRPr="00C92EB8">
        <w:rPr>
          <w:rFonts w:ascii="Arial" w:hAnsi="Arial"/>
          <w:color w:val="auto"/>
          <w:sz w:val="22"/>
          <w:szCs w:val="22"/>
        </w:rPr>
        <w:t>Ramowy program praktyki</w:t>
      </w:r>
      <w:r w:rsidR="00177EE1">
        <w:rPr>
          <w:rFonts w:ascii="Arial" w:hAnsi="Arial"/>
          <w:color w:val="auto"/>
          <w:sz w:val="22"/>
          <w:szCs w:val="22"/>
        </w:rPr>
        <w:t>;</w:t>
      </w:r>
    </w:p>
    <w:p w:rsidR="00EA287D" w:rsidRDefault="00C92EB8" w:rsidP="00EA287D">
      <w:pPr>
        <w:pStyle w:val="NormalnyWeb"/>
        <w:spacing w:before="0" w:after="0"/>
        <w:ind w:left="360" w:right="-11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2</w:t>
      </w:r>
      <w:r w:rsidR="00EA287D">
        <w:rPr>
          <w:rFonts w:ascii="Arial" w:hAnsi="Arial"/>
          <w:color w:val="auto"/>
          <w:sz w:val="22"/>
          <w:szCs w:val="22"/>
        </w:rPr>
        <w:t>.  Zaświadczenie o odbyciu praktyki (do wypełnienia przez Firmę)</w:t>
      </w:r>
      <w:r w:rsidR="00177EE1">
        <w:rPr>
          <w:rFonts w:ascii="Arial" w:hAnsi="Arial"/>
          <w:color w:val="auto"/>
          <w:sz w:val="22"/>
          <w:szCs w:val="22"/>
        </w:rPr>
        <w:t>;</w:t>
      </w:r>
    </w:p>
    <w:p w:rsidR="00477F88" w:rsidRDefault="00C92EB8" w:rsidP="00EA287D">
      <w:pPr>
        <w:pStyle w:val="NormalnyWeb"/>
        <w:spacing w:before="0" w:after="0"/>
        <w:ind w:left="360" w:right="-110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3</w:t>
      </w:r>
      <w:r w:rsidR="00EA287D">
        <w:rPr>
          <w:rFonts w:ascii="Arial" w:hAnsi="Arial"/>
          <w:color w:val="auto"/>
          <w:sz w:val="22"/>
          <w:szCs w:val="22"/>
        </w:rPr>
        <w:t xml:space="preserve">. </w:t>
      </w:r>
      <w:r w:rsidR="00477F88">
        <w:rPr>
          <w:rFonts w:ascii="Arial" w:hAnsi="Arial"/>
          <w:color w:val="auto"/>
          <w:sz w:val="22"/>
          <w:szCs w:val="22"/>
        </w:rPr>
        <w:t xml:space="preserve"> Arkusz ewaluacji praktyk.</w:t>
      </w:r>
    </w:p>
    <w:p w:rsidR="00477F88" w:rsidRDefault="00477F88" w:rsidP="00EA287D">
      <w:pPr>
        <w:pStyle w:val="NormalnyWeb"/>
        <w:spacing w:before="0" w:after="0"/>
        <w:ind w:left="360" w:right="-110"/>
      </w:pPr>
      <w:r>
        <w:t>4</w:t>
      </w:r>
    </w:p>
    <w:p w:rsidR="00D45971" w:rsidRPr="00EA287D" w:rsidRDefault="00D45971" w:rsidP="00EA287D"/>
    <w:sectPr w:rsidR="00D45971" w:rsidRPr="00EA287D">
      <w:footerReference w:type="default" r:id="rId8"/>
      <w:footerReference w:type="first" r:id="rId9"/>
      <w:footnotePr>
        <w:pos w:val="beneathText"/>
      </w:footnotePr>
      <w:pgSz w:w="11905" w:h="16837"/>
      <w:pgMar w:top="1134" w:right="1418" w:bottom="1134" w:left="1418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F7E" w:rsidRDefault="00BB2F7E">
      <w:r>
        <w:separator/>
      </w:r>
    </w:p>
  </w:endnote>
  <w:endnote w:type="continuationSeparator" w:id="0">
    <w:p w:rsidR="00BB2F7E" w:rsidRDefault="00BB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0F8" w:rsidRDefault="009610F8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5.95pt;height:13.7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610F8" w:rsidRDefault="009610F8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7F0B54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0F8" w:rsidRDefault="009610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F7E" w:rsidRDefault="00BB2F7E">
      <w:r>
        <w:separator/>
      </w:r>
    </w:p>
  </w:footnote>
  <w:footnote w:type="continuationSeparator" w:id="0">
    <w:p w:rsidR="00BB2F7E" w:rsidRDefault="00BB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Times New Roman"/>
        <w:b w:val="0"/>
        <w:i w:val="0"/>
        <w:sz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1A126146"/>
    <w:multiLevelType w:val="hybridMultilevel"/>
    <w:tmpl w:val="4AAE6F6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D6C0D"/>
    <w:multiLevelType w:val="hybridMultilevel"/>
    <w:tmpl w:val="0DC8FC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06FBE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4B008F"/>
    <w:multiLevelType w:val="hybridMultilevel"/>
    <w:tmpl w:val="4AFE80CE"/>
    <w:lvl w:ilvl="0" w:tplc="5FC8D47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420"/>
    <w:rsid w:val="00000F22"/>
    <w:rsid w:val="000134D1"/>
    <w:rsid w:val="00064052"/>
    <w:rsid w:val="00086E50"/>
    <w:rsid w:val="00177EE1"/>
    <w:rsid w:val="001D43AE"/>
    <w:rsid w:val="00320D06"/>
    <w:rsid w:val="00366311"/>
    <w:rsid w:val="003A120D"/>
    <w:rsid w:val="003D0D99"/>
    <w:rsid w:val="003D5FBA"/>
    <w:rsid w:val="00477F88"/>
    <w:rsid w:val="00672816"/>
    <w:rsid w:val="00717F88"/>
    <w:rsid w:val="00764792"/>
    <w:rsid w:val="007D26D5"/>
    <w:rsid w:val="007D4420"/>
    <w:rsid w:val="007F0B54"/>
    <w:rsid w:val="00817EAF"/>
    <w:rsid w:val="00865867"/>
    <w:rsid w:val="008950AD"/>
    <w:rsid w:val="009610F8"/>
    <w:rsid w:val="009F548B"/>
    <w:rsid w:val="00A530FC"/>
    <w:rsid w:val="00BB2F7E"/>
    <w:rsid w:val="00BC29E9"/>
    <w:rsid w:val="00C92EB8"/>
    <w:rsid w:val="00D45971"/>
    <w:rsid w:val="00EA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8AB8C2-77BA-4EE3-8C31-A6EC496E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4420"/>
    <w:rPr>
      <w:rFonts w:ascii="Arial" w:hAnsi="Arial"/>
    </w:rPr>
  </w:style>
  <w:style w:type="paragraph" w:styleId="Nagwek1">
    <w:name w:val="heading 1"/>
    <w:basedOn w:val="Normalny"/>
    <w:next w:val="Normalny"/>
    <w:qFormat/>
    <w:rsid w:val="007D4420"/>
    <w:pPr>
      <w:keepNext/>
      <w:spacing w:line="360" w:lineRule="auto"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7D4420"/>
    <w:pPr>
      <w:keepNext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7D4420"/>
    <w:pPr>
      <w:keepNext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7D4420"/>
    <w:pPr>
      <w:jc w:val="both"/>
    </w:pPr>
    <w:rPr>
      <w:rFonts w:cs="Arial"/>
      <w:sz w:val="22"/>
      <w:szCs w:val="24"/>
    </w:rPr>
  </w:style>
  <w:style w:type="paragraph" w:styleId="Tekstpodstawowy2">
    <w:name w:val="Body Text 2"/>
    <w:basedOn w:val="Normalny"/>
    <w:rsid w:val="007D4420"/>
    <w:pPr>
      <w:spacing w:line="360" w:lineRule="auto"/>
      <w:jc w:val="both"/>
    </w:pPr>
    <w:rPr>
      <w:rFonts w:cs="Arial"/>
      <w:sz w:val="24"/>
      <w:szCs w:val="24"/>
    </w:rPr>
  </w:style>
  <w:style w:type="character" w:styleId="Pogrubienie">
    <w:name w:val="Strong"/>
    <w:qFormat/>
    <w:rsid w:val="00EA287D"/>
    <w:rPr>
      <w:b/>
      <w:bCs/>
    </w:rPr>
  </w:style>
  <w:style w:type="character" w:customStyle="1" w:styleId="css">
    <w:name w:val="css"/>
    <w:basedOn w:val="Domylnaczcionkaakapitu"/>
    <w:rsid w:val="00EA287D"/>
  </w:style>
  <w:style w:type="character" w:styleId="Numerstrony">
    <w:name w:val="page number"/>
    <w:basedOn w:val="Domylnaczcionkaakapitu"/>
    <w:rsid w:val="00EA287D"/>
  </w:style>
  <w:style w:type="character" w:styleId="Hipercze">
    <w:name w:val="Hyperlink"/>
    <w:rsid w:val="00EA287D"/>
    <w:rPr>
      <w:color w:val="0000FF"/>
      <w:u w:val="single"/>
    </w:rPr>
  </w:style>
  <w:style w:type="paragraph" w:customStyle="1" w:styleId="Tekstpodstawowy21">
    <w:name w:val="Tekst podstawowy 21"/>
    <w:basedOn w:val="Normalny"/>
    <w:rsid w:val="00EA287D"/>
    <w:pPr>
      <w:suppressAutoHyphens/>
      <w:spacing w:before="280" w:after="280"/>
      <w:ind w:right="-290"/>
    </w:pPr>
    <w:rPr>
      <w:rFonts w:ascii="Times New Roman" w:hAnsi="Times New Roman"/>
      <w:sz w:val="24"/>
      <w:szCs w:val="33"/>
      <w:lang w:eastAsia="ar-SA"/>
    </w:rPr>
  </w:style>
  <w:style w:type="paragraph" w:customStyle="1" w:styleId="t1">
    <w:name w:val="t1"/>
    <w:basedOn w:val="Normalny"/>
    <w:rsid w:val="00EA287D"/>
    <w:pPr>
      <w:suppressAutoHyphens/>
      <w:spacing w:before="280" w:after="280"/>
      <w:jc w:val="both"/>
    </w:pPr>
    <w:rPr>
      <w:rFonts w:ascii="Times New Roman" w:eastAsia="Arial Unicode MS" w:hAnsi="Times New Roman"/>
      <w:color w:val="FFFFFF"/>
      <w:sz w:val="69"/>
      <w:szCs w:val="69"/>
      <w:lang w:eastAsia="ar-SA"/>
    </w:rPr>
  </w:style>
  <w:style w:type="paragraph" w:customStyle="1" w:styleId="podrozdzialy">
    <w:name w:val="podrozdzialy"/>
    <w:basedOn w:val="Normalny"/>
    <w:rsid w:val="00EA287D"/>
    <w:pPr>
      <w:suppressAutoHyphens/>
      <w:spacing w:before="280" w:after="280"/>
      <w:jc w:val="center"/>
    </w:pPr>
    <w:rPr>
      <w:rFonts w:ascii="Times New Roman" w:eastAsia="Arial Unicode MS" w:hAnsi="Times New Roman"/>
      <w:b/>
      <w:bCs/>
      <w:color w:val="FFFFFF"/>
      <w:sz w:val="48"/>
      <w:szCs w:val="48"/>
      <w:lang w:eastAsia="ar-SA"/>
    </w:rPr>
  </w:style>
  <w:style w:type="paragraph" w:styleId="NormalnyWeb">
    <w:name w:val="Normal (Web)"/>
    <w:basedOn w:val="Normalny"/>
    <w:rsid w:val="00EA287D"/>
    <w:pPr>
      <w:suppressAutoHyphens/>
      <w:spacing w:before="280" w:after="280"/>
      <w:jc w:val="both"/>
    </w:pPr>
    <w:rPr>
      <w:rFonts w:ascii="Arial Unicode MS" w:eastAsia="Arial Unicode MS" w:hAnsi="Arial Unicode MS" w:cs="Arial Unicode MS"/>
      <w:color w:val="FFFFFF"/>
      <w:sz w:val="24"/>
      <w:szCs w:val="24"/>
      <w:lang w:eastAsia="ar-SA"/>
    </w:rPr>
  </w:style>
  <w:style w:type="paragraph" w:customStyle="1" w:styleId="paragraf">
    <w:name w:val="paragraf"/>
    <w:basedOn w:val="Normalny"/>
    <w:rsid w:val="00EA287D"/>
    <w:pPr>
      <w:shd w:val="clear" w:color="auto" w:fill="FFCC00"/>
      <w:suppressAutoHyphens/>
      <w:spacing w:before="280" w:after="280"/>
      <w:jc w:val="center"/>
    </w:pPr>
    <w:rPr>
      <w:rFonts w:ascii="Times New Roman" w:eastAsia="Arial Unicode MS" w:hAnsi="Times New Roman"/>
      <w:b/>
      <w:bCs/>
      <w:color w:val="FFFFFF"/>
      <w:sz w:val="42"/>
      <w:szCs w:val="42"/>
      <w:lang w:eastAsia="ar-SA"/>
    </w:rPr>
  </w:style>
  <w:style w:type="paragraph" w:styleId="Stopka">
    <w:name w:val="footer"/>
    <w:basedOn w:val="Normalny"/>
    <w:rsid w:val="00EA287D"/>
    <w:pPr>
      <w:tabs>
        <w:tab w:val="center" w:pos="4536"/>
        <w:tab w:val="right" w:pos="9072"/>
      </w:tabs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672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borowska@uw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1594</Words>
  <Characters>9565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Warszawski</Company>
  <LinksUpToDate>false</LinksUpToDate>
  <CharactersWithSpaces>11137</CharactersWithSpaces>
  <SharedDoc>false</SharedDoc>
  <HLinks>
    <vt:vector size="6" baseType="variant">
      <vt:variant>
        <vt:i4>5767271</vt:i4>
      </vt:variant>
      <vt:variant>
        <vt:i4>0</vt:i4>
      </vt:variant>
      <vt:variant>
        <vt:i4>0</vt:i4>
      </vt:variant>
      <vt:variant>
        <vt:i4>5</vt:i4>
      </vt:variant>
      <vt:variant>
        <vt:lpwstr>mailto:a.borowska@uw.edu.pl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cp:lastModifiedBy>Konrad Krzyżanowski</cp:lastModifiedBy>
  <cp:revision>2</cp:revision>
  <dcterms:created xsi:type="dcterms:W3CDTF">2025-12-17T08:45:00Z</dcterms:created>
  <dcterms:modified xsi:type="dcterms:W3CDTF">2025-12-17T08:45:00Z</dcterms:modified>
</cp:coreProperties>
</file>